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776D0" w:rsidP="0072541D">
          <w:pPr>
            <w:pStyle w:val="AmendDocName"/>
          </w:pPr>
          <w:customXml w:element="BillDocName">
            <w:r>
              <w:t xml:space="preserve">1050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SHEA</w:t>
            </w:r>
          </w:customXml>
          <w:customXml w:element="DrafterAcronym">
            <w:r>
              <w:t xml:space="preserve"> TANG</w:t>
            </w:r>
          </w:customXml>
          <w:customXml w:element="DraftNumber">
            <w:r>
              <w:t xml:space="preserve"> 019</w:t>
            </w:r>
          </w:customXml>
        </w:p>
      </w:customXml>
      <w:customXml w:element="Heading">
        <w:p w:rsidR="00DF5D0E" w:rsidRDefault="007776D0">
          <w:customXml w:element="ReferenceNumber">
            <w:r w:rsidR="00AA7A2F">
              <w:rPr>
                <w:b/>
                <w:u w:val="single"/>
              </w:rPr>
              <w:t>HB 1050</w:t>
            </w:r>
            <w:r w:rsidR="00DE256E">
              <w:t xml:space="preserve"> - </w:t>
            </w:r>
          </w:customXml>
          <w:customXml w:element="Floor">
            <w:r w:rsidR="00AA7A2F">
              <w:t>H AMD</w:t>
            </w:r>
          </w:customXml>
          <w:customXml w:element="AmendNumber">
            <w:r>
              <w:rPr>
                <w:b/>
              </w:rPr>
              <w:t xml:space="preserve"> 17</w:t>
            </w:r>
          </w:customXml>
        </w:p>
        <w:p w:rsidR="00DF5D0E" w:rsidRDefault="007776D0" w:rsidP="00605C39">
          <w:pPr>
            <w:ind w:firstLine="576"/>
          </w:pPr>
          <w:customXml w:element="Sponsors">
            <w:r>
              <w:t xml:space="preserve">By Representative Shea</w:t>
            </w:r>
          </w:customXml>
        </w:p>
        <w:p w:rsidR="00DF5D0E" w:rsidRDefault="007776D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AA7A2F" w:rsidRDefault="007776D0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A7A2F">
            <w:t xml:space="preserve">On page </w:t>
          </w:r>
          <w:r w:rsidR="00841B97">
            <w:t>3, beginning on line 3, strike all of section 2 and insert the following:</w:t>
          </w:r>
        </w:p>
        <w:p w:rsidR="00841B97" w:rsidRDefault="00841B97" w:rsidP="00841B97">
          <w:pPr>
            <w:pStyle w:val="RCWSLText"/>
          </w:pPr>
        </w:p>
        <w:p w:rsidR="00841B97" w:rsidRDefault="00841B97" w:rsidP="00841B97">
          <w:pPr>
            <w:pStyle w:val="RCWSLText"/>
          </w:pPr>
          <w:r>
            <w:tab/>
            <w:t>"</w:t>
          </w:r>
          <w:r w:rsidRPr="00841B97">
            <w:rPr>
              <w:u w:val="single"/>
            </w:rPr>
            <w:t>NEW SECTION.</w:t>
          </w:r>
          <w:r>
            <w:t xml:space="preserve">  </w:t>
          </w:r>
          <w:r w:rsidRPr="00841B97">
            <w:rPr>
              <w:b/>
            </w:rPr>
            <w:t>Sec. 2.</w:t>
          </w:r>
          <w:r>
            <w:t xml:space="preserve">  A new section is added to chapter 26.09 RCW to read as follows:</w:t>
          </w:r>
        </w:p>
        <w:p w:rsidR="00841B97" w:rsidRDefault="00841B97" w:rsidP="00841B97">
          <w:pPr>
            <w:pStyle w:val="RCWSLText"/>
          </w:pPr>
          <w:r>
            <w:tab/>
            <w:t>A</w:t>
          </w:r>
          <w:r w:rsidRPr="00841B97">
            <w:t xml:space="preserve"> </w:t>
          </w:r>
          <w:r w:rsidR="00D37A9B">
            <w:t xml:space="preserve">military </w:t>
          </w:r>
          <w:r w:rsidRPr="00841B97">
            <w:t>parent seeking to establish a temporary or permanent parenting plan or other court order designating residential time or visitation rights</w:t>
          </w:r>
          <w:r>
            <w:t xml:space="preserve"> may request the court to delegate the </w:t>
          </w:r>
          <w:r w:rsidR="00D37A9B">
            <w:t xml:space="preserve">military </w:t>
          </w:r>
          <w:r>
            <w:t>parent's residential time or visitation rights, or a portion thereof, as provided under RCW 26.09.260</w:t>
          </w:r>
          <w:r w:rsidR="00D578DD">
            <w:t>(11) and (12)</w:t>
          </w:r>
          <w:r>
            <w:t>, when</w:t>
          </w:r>
          <w:r w:rsidR="00151DD0">
            <w:t xml:space="preserve"> the </w:t>
          </w:r>
          <w:r w:rsidR="00D37A9B">
            <w:t xml:space="preserve">military </w:t>
          </w:r>
          <w:r w:rsidR="00151DD0">
            <w:t xml:space="preserve">parent </w:t>
          </w:r>
          <w:r w:rsidR="00151DD0" w:rsidRPr="00841B97">
            <w:t>is or will be</w:t>
          </w:r>
          <w:r>
            <w:t>:</w:t>
          </w:r>
        </w:p>
        <w:p w:rsidR="00841B97" w:rsidRDefault="00841B97" w:rsidP="00841B97">
          <w:pPr>
            <w:pStyle w:val="RCWSLText"/>
          </w:pPr>
          <w:r>
            <w:tab/>
            <w:t>(</w:t>
          </w:r>
          <w:r w:rsidR="00947F8A">
            <w:t>1</w:t>
          </w:r>
          <w:r w:rsidRPr="00947F8A">
            <w:t xml:space="preserve">) </w:t>
          </w:r>
          <w:r w:rsidR="00947F8A">
            <w:t>U</w:t>
          </w:r>
          <w:r w:rsidR="00151DD0" w:rsidRPr="00947F8A">
            <w:t>nder temporary duty, deployment, activation, or mobilization order</w:t>
          </w:r>
          <w:r w:rsidR="00151DD0" w:rsidRPr="00841B97">
            <w:t>s</w:t>
          </w:r>
          <w:r w:rsidR="00151DD0">
            <w:t xml:space="preserve"> that involve </w:t>
          </w:r>
          <w:r>
            <w:t>moving</w:t>
          </w:r>
          <w:r w:rsidRPr="00841B97">
            <w:t xml:space="preserve"> a substantial distance away from t</w:t>
          </w:r>
          <w:r w:rsidR="00151DD0">
            <w:t>he military parent's residence</w:t>
          </w:r>
          <w:r w:rsidR="00D37A9B">
            <w:t xml:space="preserve"> or would otherwise have a material effect on the military parent's ability to exercise residential time or visitation rights</w:t>
          </w:r>
          <w:r w:rsidR="00151DD0">
            <w:t>;</w:t>
          </w:r>
          <w:r w:rsidR="00D37A9B">
            <w:t xml:space="preserve"> or </w:t>
          </w:r>
        </w:p>
        <w:p w:rsidR="00841B97" w:rsidRPr="00841B97" w:rsidRDefault="00841B97" w:rsidP="00841B97">
          <w:pPr>
            <w:pStyle w:val="RCWSLText"/>
          </w:pPr>
          <w:r>
            <w:tab/>
          </w:r>
          <w:r w:rsidR="00947F8A">
            <w:t>(2</w:t>
          </w:r>
          <w:r w:rsidRPr="00841B97">
            <w:t>)</w:t>
          </w:r>
          <w:r>
            <w:t xml:space="preserve"> </w:t>
          </w:r>
          <w:r w:rsidR="00947F8A">
            <w:t>U</w:t>
          </w:r>
          <w:r w:rsidR="00151DD0">
            <w:t xml:space="preserve">nder temporary duty that involves </w:t>
          </w:r>
          <w:r w:rsidRPr="00841B97">
            <w:t xml:space="preserve">being more than </w:t>
          </w:r>
          <w:r>
            <w:t xml:space="preserve">one </w:t>
          </w:r>
          <w:r w:rsidRPr="00841B97">
            <w:t xml:space="preserve">night away from the military parent’s residence </w:t>
          </w:r>
          <w:r>
            <w:t xml:space="preserve">at </w:t>
          </w:r>
          <w:r w:rsidRPr="00841B97">
            <w:t xml:space="preserve">the time he or she </w:t>
          </w:r>
          <w:r>
            <w:t xml:space="preserve">is </w:t>
          </w:r>
          <w:r w:rsidR="00151DD0">
            <w:t xml:space="preserve">scheduled to have </w:t>
          </w:r>
          <w:r w:rsidRPr="00841B97">
            <w:t>residential time or visitation.</w:t>
          </w:r>
          <w:r>
            <w:t>"</w:t>
          </w:r>
        </w:p>
        <w:p w:rsidR="00D578DD" w:rsidRDefault="00D578DD" w:rsidP="00AA7A2F">
          <w:pPr>
            <w:pStyle w:val="RCWSLText"/>
            <w:suppressLineNumbers/>
          </w:pPr>
        </w:p>
        <w:p w:rsidR="00D37A9B" w:rsidRPr="00D37A9B" w:rsidRDefault="00D578DD" w:rsidP="00D37A9B">
          <w:pPr>
            <w:pStyle w:val="RCWSLText"/>
            <w:rPr>
              <w:u w:val="single"/>
            </w:rPr>
          </w:pPr>
          <w:r>
            <w:tab/>
            <w:t xml:space="preserve">On page 6, </w:t>
          </w:r>
          <w:r w:rsidR="00D37A9B">
            <w:t>beginning on line 10, after "receives" strike all material through "responsib</w:t>
          </w:r>
          <w:r w:rsidR="00E60569">
            <w:t>ilities" on line 14 and insert</w:t>
          </w:r>
          <w:r w:rsidR="00D37A9B">
            <w:t xml:space="preserve"> "</w:t>
          </w:r>
          <w:r w:rsidR="003B701B">
            <w:t>((</w:t>
          </w:r>
          <w:r w:rsidR="003B701B" w:rsidRPr="003B701B">
            <w:rPr>
              <w:strike/>
            </w:rPr>
            <w:t>temporary duty, deployment, activation, or mobilization orders from the military that involve moving a substantial distance away from the parent's residence or otherwise would have a material effect on the parent's ability to exercise parenting functions and primary placement responsibilities</w:t>
          </w:r>
          <w:r w:rsidR="003B701B">
            <w:t xml:space="preserve">)) </w:t>
          </w:r>
          <w:r w:rsidR="00D37A9B">
            <w:rPr>
              <w:u w:val="single"/>
            </w:rPr>
            <w:t xml:space="preserve">or will receive </w:t>
          </w:r>
          <w:r w:rsidR="00D37A9B" w:rsidRPr="00D37A9B">
            <w:rPr>
              <w:u w:val="single"/>
            </w:rPr>
            <w:t xml:space="preserve">temporary duty, deployment, </w:t>
          </w:r>
          <w:r w:rsidR="00D37A9B" w:rsidRPr="00D37A9B">
            <w:rPr>
              <w:u w:val="single"/>
            </w:rPr>
            <w:lastRenderedPageBreak/>
            <w:t>activation, or mobilization orders that involve moving a substantial distance away from the military parent's residence</w:t>
          </w:r>
          <w:r w:rsidR="00D37A9B">
            <w:rPr>
              <w:u w:val="single"/>
            </w:rPr>
            <w:t xml:space="preserve"> or otherwise have a material</w:t>
          </w:r>
          <w:r w:rsidR="00D37A9B" w:rsidRPr="00D37A9B">
            <w:rPr>
              <w:u w:val="single"/>
            </w:rPr>
            <w:t xml:space="preserve"> effect on the military parent's ability to exercise residential time or visitation rights</w:t>
          </w:r>
          <w:r w:rsidR="007F3BE4">
            <w:rPr>
              <w:u w:val="single"/>
            </w:rPr>
            <w:t>,</w:t>
          </w:r>
          <w:r w:rsidR="00D37A9B">
            <w:rPr>
              <w:u w:val="single"/>
            </w:rPr>
            <w:t xml:space="preserve"> or receives or will receive </w:t>
          </w:r>
          <w:r w:rsidR="00D37A9B" w:rsidRPr="00D37A9B">
            <w:rPr>
              <w:u w:val="single"/>
            </w:rPr>
            <w:t>temporary duty that involves being more than one night away from the military parent’s residence at the time he or she is scheduled to have residential time or visitation</w:t>
          </w:r>
          <w:r w:rsidR="00D37A9B">
            <w:t>"</w:t>
          </w:r>
          <w:r w:rsidR="00D37A9B" w:rsidRPr="00D37A9B">
            <w:rPr>
              <w:u w:val="single"/>
            </w:rPr>
            <w:t xml:space="preserve"> </w:t>
          </w:r>
        </w:p>
        <w:p w:rsidR="00D37A9B" w:rsidRDefault="00D37A9B" w:rsidP="00AA7A2F">
          <w:pPr>
            <w:pStyle w:val="RCWSLText"/>
            <w:suppressLineNumbers/>
          </w:pPr>
        </w:p>
        <w:p w:rsidR="00B90509" w:rsidRDefault="00D37A9B" w:rsidP="00AA7A2F">
          <w:pPr>
            <w:pStyle w:val="RCWSLText"/>
            <w:suppressLineNumbers/>
            <w:rPr>
              <w:u w:val="single"/>
            </w:rPr>
          </w:pPr>
          <w:r>
            <w:tab/>
            <w:t>On page</w:t>
          </w:r>
          <w:r w:rsidR="003718DC">
            <w:t xml:space="preserve"> 6, beginning on line 29, after </w:t>
          </w:r>
          <w:r w:rsidR="00D11BC6">
            <w:t>"</w:t>
          </w:r>
          <w:r w:rsidR="00D11BC6" w:rsidRPr="00D11BC6">
            <w:rPr>
              <w:u w:val="single"/>
            </w:rPr>
            <w:t>(a)</w:t>
          </w:r>
          <w:r w:rsidR="00D11BC6">
            <w:t xml:space="preserve">" strike all material through </w:t>
          </w:r>
          <w:r w:rsidR="00E60569">
            <w:t>"</w:t>
          </w:r>
          <w:r w:rsidR="00B90509">
            <w:t>at</w:t>
          </w:r>
          <w:r w:rsidR="00E60569">
            <w:t>" on line 34 and insert</w:t>
          </w:r>
          <w:r>
            <w:t xml:space="preserve"> </w:t>
          </w:r>
          <w:r w:rsidR="00E60569">
            <w:t>"((</w:t>
          </w:r>
          <w:r w:rsidR="00B90509">
            <w:rPr>
              <w:strike/>
            </w:rPr>
            <w:t>If a parent receives military</w:t>
          </w:r>
          <w:r w:rsidR="00E60569" w:rsidRPr="00E60569">
            <w:rPr>
              <w:strike/>
            </w:rPr>
            <w:t xml:space="preserve"> temporary duty, deployment, activation, or mobilization orders that involve moving a substantial distance away from the military parent's residence or otherwise have a material effect on the military parent's ability to exercise residential time or visitation rights</w:t>
          </w:r>
          <w:r w:rsidR="00B90509">
            <w:rPr>
              <w:strike/>
            </w:rPr>
            <w:t>, at</w:t>
          </w:r>
          <w:r w:rsidR="00E60569">
            <w:t xml:space="preserve">)) </w:t>
          </w:r>
          <w:r w:rsidR="00B90509">
            <w:rPr>
              <w:u w:val="single"/>
            </w:rPr>
            <w:t>A parent seeking to modify a parenting plan or court order designating residential time or visitation rights may request the court to delegate the parent's residential</w:t>
          </w:r>
          <w:r w:rsidR="00917D53">
            <w:rPr>
              <w:u w:val="single"/>
            </w:rPr>
            <w:t xml:space="preserve"> time </w:t>
          </w:r>
          <w:r w:rsidR="00B90509">
            <w:rPr>
              <w:u w:val="single"/>
            </w:rPr>
            <w:t>or visitation rights, or a portion thereof, pursuant to subsection (b) of this section when the parent:</w:t>
          </w:r>
        </w:p>
        <w:p w:rsidR="00B90509" w:rsidRDefault="00B90509" w:rsidP="00AA7A2F">
          <w:pPr>
            <w:pStyle w:val="RCWSLText"/>
            <w:suppressLineNumbers/>
            <w:rPr>
              <w:u w:val="single"/>
            </w:rPr>
          </w:pPr>
          <w:r w:rsidRPr="00B90509">
            <w:tab/>
          </w:r>
          <w:r>
            <w:rPr>
              <w:u w:val="single"/>
            </w:rPr>
            <w:t>(i) Receives or</w:t>
          </w:r>
          <w:r w:rsidR="00E60569">
            <w:rPr>
              <w:u w:val="single"/>
            </w:rPr>
            <w:t xml:space="preserve"> will receive </w:t>
          </w:r>
          <w:r w:rsidR="00E60569" w:rsidRPr="00D37A9B">
            <w:rPr>
              <w:u w:val="single"/>
            </w:rPr>
            <w:t>temporary duty, deployment, activation, or mobilization orders that involve moving a substantial distance away from the military parent's residence</w:t>
          </w:r>
          <w:r w:rsidR="00E60569">
            <w:rPr>
              <w:u w:val="single"/>
            </w:rPr>
            <w:t xml:space="preserve"> or otherwise have a material</w:t>
          </w:r>
          <w:r w:rsidR="00E60569" w:rsidRPr="00D37A9B">
            <w:rPr>
              <w:u w:val="single"/>
            </w:rPr>
            <w:t xml:space="preserve"> effect on the military parent's ability to exercise residential time or visitation rights</w:t>
          </w:r>
          <w:r>
            <w:rPr>
              <w:u w:val="single"/>
            </w:rPr>
            <w:t>; or</w:t>
          </w:r>
        </w:p>
        <w:p w:rsidR="00B90509" w:rsidRDefault="00B90509" w:rsidP="00AA7A2F">
          <w:pPr>
            <w:pStyle w:val="RCWSLText"/>
            <w:suppressLineNumbers/>
            <w:rPr>
              <w:u w:val="single"/>
            </w:rPr>
          </w:pPr>
          <w:r w:rsidRPr="00B90509">
            <w:tab/>
          </w:r>
          <w:r w:rsidR="00917D53">
            <w:rPr>
              <w:u w:val="single"/>
            </w:rPr>
            <w:t xml:space="preserve">(ii) </w:t>
          </w:r>
          <w:r>
            <w:rPr>
              <w:u w:val="single"/>
            </w:rPr>
            <w:t>R</w:t>
          </w:r>
          <w:r w:rsidR="00E60569">
            <w:rPr>
              <w:u w:val="single"/>
            </w:rPr>
            <w:t xml:space="preserve">eceives or will receive </w:t>
          </w:r>
          <w:r w:rsidR="00E60569" w:rsidRPr="00D37A9B">
            <w:rPr>
              <w:u w:val="single"/>
            </w:rPr>
            <w:t>temporary duty that involves being more than one night away from the military parent’s residence at the time he or she is scheduled to have residential time or visitatio</w:t>
          </w:r>
          <w:r>
            <w:rPr>
              <w:u w:val="single"/>
            </w:rPr>
            <w:t>n.</w:t>
          </w:r>
        </w:p>
        <w:p w:rsidR="003C0D76" w:rsidRPr="003C0D76" w:rsidRDefault="00B90509" w:rsidP="00AA7A2F">
          <w:pPr>
            <w:pStyle w:val="RCWSLText"/>
            <w:suppressLineNumbers/>
          </w:pPr>
          <w:r w:rsidRPr="00B90509">
            <w:tab/>
          </w:r>
          <w:r w:rsidR="006B59BD">
            <w:rPr>
              <w:u w:val="single"/>
            </w:rPr>
            <w:t>(b) Pursuant to subsection (a) of this section and u</w:t>
          </w:r>
          <w:r>
            <w:rPr>
              <w:u w:val="single"/>
            </w:rPr>
            <w:t>pon</w:t>
          </w:r>
          <w:r w:rsidR="003C0D76">
            <w:t>"</w:t>
          </w:r>
        </w:p>
        <w:p w:rsidR="003C0D76" w:rsidRDefault="003C0D76" w:rsidP="00AA7A2F">
          <w:pPr>
            <w:pStyle w:val="RCWSLText"/>
            <w:suppressLineNumbers/>
            <w:rPr>
              <w:u w:val="single"/>
            </w:rPr>
          </w:pPr>
        </w:p>
        <w:p w:rsidR="003C0D76" w:rsidRDefault="003C0D76" w:rsidP="00AA7A2F">
          <w:pPr>
            <w:pStyle w:val="RCWSLText"/>
            <w:suppressLineNumbers/>
          </w:pPr>
          <w:r>
            <w:tab/>
            <w:t>On page 7, at the beginning of line 6, strike "</w:t>
          </w:r>
          <w:r w:rsidRPr="003C0D76">
            <w:rPr>
              <w:u w:val="single"/>
            </w:rPr>
            <w:t>(b)</w:t>
          </w:r>
          <w:r>
            <w:t>" and insert "</w:t>
          </w:r>
          <w:r w:rsidRPr="003C0D76">
            <w:rPr>
              <w:u w:val="single"/>
            </w:rPr>
            <w:t>(c)</w:t>
          </w:r>
          <w:r>
            <w:t xml:space="preserve">" </w:t>
          </w:r>
        </w:p>
        <w:p w:rsidR="003C0D76" w:rsidRDefault="003C0D76" w:rsidP="00AA7A2F">
          <w:pPr>
            <w:pStyle w:val="RCWSLText"/>
            <w:suppressLineNumbers/>
          </w:pPr>
        </w:p>
        <w:p w:rsidR="00DF5D0E" w:rsidRPr="00C8108C" w:rsidRDefault="003C0D76" w:rsidP="00AA7A2F">
          <w:pPr>
            <w:pStyle w:val="RCWSLText"/>
            <w:suppressLineNumbers/>
          </w:pPr>
          <w:r>
            <w:tab/>
            <w:t>On page 7, at the beginning of line 11, strike "</w:t>
          </w:r>
          <w:r w:rsidRPr="003C0D76">
            <w:rPr>
              <w:u w:val="single"/>
            </w:rPr>
            <w:t>(c)</w:t>
          </w:r>
          <w:r>
            <w:t>" and insert "</w:t>
          </w:r>
          <w:r w:rsidRPr="003C0D76">
            <w:rPr>
              <w:u w:val="single"/>
            </w:rPr>
            <w:t>(d)</w:t>
          </w:r>
          <w:r>
            <w:t>"</w:t>
          </w:r>
        </w:p>
      </w:customXml>
      <w:permEnd w:id="0" w:displacedByCustomXml="next"/>
      <w:customXml w:element="Effect">
        <w:p w:rsidR="00ED2EEB" w:rsidRDefault="00ED2EEB" w:rsidP="00AA7A2F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AA7A2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E6056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E60569">
                  <w:t>Allows a military parent, when establishing or modifying a parenting plan or other court order designating residential time, to ask the court to delegate his or her time if the parent receives or will receive</w:t>
                </w:r>
                <w:r w:rsidR="00947F8A">
                  <w:t xml:space="preserve"> temporary</w:t>
                </w:r>
                <w:r w:rsidR="00E60569">
                  <w:t xml:space="preserve"> orders that involve being more than one night away from the military parent's residence at the time he or she is scheduled to have residential time with the child.</w:t>
                </w:r>
              </w:p>
            </w:tc>
          </w:tr>
        </w:tbl>
        <w:p w:rsidR="00DF5D0E" w:rsidRDefault="007776D0" w:rsidP="00AA7A2F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AA7A2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776D0" w:rsidP="00AA7A2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509" w:rsidRDefault="00B90509" w:rsidP="00DF5D0E">
      <w:r>
        <w:separator/>
      </w:r>
    </w:p>
  </w:endnote>
  <w:endnote w:type="continuationSeparator" w:id="0">
    <w:p w:rsidR="00B90509" w:rsidRDefault="00B9050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509" w:rsidRDefault="00B905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509" w:rsidRDefault="007776D0">
    <w:pPr>
      <w:pStyle w:val="AmendDraftFooter"/>
    </w:pPr>
    <w:fldSimple w:instr=" TITLE   \* MERGEFORMAT ">
      <w:r w:rsidR="00D73260">
        <w:t>1050 AMH SHEA TANG 019</w:t>
      </w:r>
    </w:fldSimple>
    <w:r w:rsidR="00B90509">
      <w:tab/>
    </w:r>
    <w:fldSimple w:instr=" PAGE  \* Arabic  \* MERGEFORMAT ">
      <w:r w:rsidR="00D73260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509" w:rsidRDefault="007776D0">
    <w:pPr>
      <w:pStyle w:val="AmendDraftFooter"/>
    </w:pPr>
    <w:fldSimple w:instr=" TITLE   \* MERGEFORMAT ">
      <w:r w:rsidR="00D73260">
        <w:t>1050 AMH SHEA TANG 019</w:t>
      </w:r>
    </w:fldSimple>
    <w:r w:rsidR="00B90509">
      <w:tab/>
    </w:r>
    <w:fldSimple w:instr=" PAGE  \* Arabic  \* MERGEFORMAT ">
      <w:r w:rsidR="00D7326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509" w:rsidRDefault="00B90509" w:rsidP="00DF5D0E">
      <w:r>
        <w:separator/>
      </w:r>
    </w:p>
  </w:footnote>
  <w:footnote w:type="continuationSeparator" w:id="0">
    <w:p w:rsidR="00B90509" w:rsidRDefault="00B9050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509" w:rsidRDefault="00B905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509" w:rsidRDefault="007776D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B90509" w:rsidRDefault="00B90509">
                <w:pPr>
                  <w:pStyle w:val="RCWSLText"/>
                  <w:jc w:val="right"/>
                </w:pPr>
                <w:r>
                  <w:t>1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2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3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4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5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6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7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8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9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10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11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12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13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14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15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16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17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18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19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20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21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22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23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24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25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26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27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28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29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30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31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32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33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509" w:rsidRDefault="007776D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B90509" w:rsidRDefault="00B90509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2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3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4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5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6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7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8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9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10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11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12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13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14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15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16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17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18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19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20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21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22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23</w:t>
                </w:r>
              </w:p>
              <w:p w:rsidR="00B90509" w:rsidRDefault="00B90509">
                <w:pPr>
                  <w:pStyle w:val="RCWSLText"/>
                  <w:jc w:val="right"/>
                </w:pPr>
                <w:r>
                  <w:t>24</w:t>
                </w:r>
              </w:p>
              <w:p w:rsidR="00B90509" w:rsidRDefault="00B90509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B90509" w:rsidRDefault="00B9050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B90509" w:rsidRDefault="00B9050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310B7"/>
    <w:rsid w:val="00060D21"/>
    <w:rsid w:val="00096165"/>
    <w:rsid w:val="000C6C82"/>
    <w:rsid w:val="000E603A"/>
    <w:rsid w:val="00102468"/>
    <w:rsid w:val="00106544"/>
    <w:rsid w:val="00146AAF"/>
    <w:rsid w:val="00151DD0"/>
    <w:rsid w:val="001A775A"/>
    <w:rsid w:val="001B4E53"/>
    <w:rsid w:val="001C1B27"/>
    <w:rsid w:val="001E6675"/>
    <w:rsid w:val="00217E8A"/>
    <w:rsid w:val="00281CBD"/>
    <w:rsid w:val="00316CD9"/>
    <w:rsid w:val="003612FE"/>
    <w:rsid w:val="003718DC"/>
    <w:rsid w:val="003B701B"/>
    <w:rsid w:val="003C0D76"/>
    <w:rsid w:val="003E2FC6"/>
    <w:rsid w:val="00492DDC"/>
    <w:rsid w:val="004C6615"/>
    <w:rsid w:val="00523C5A"/>
    <w:rsid w:val="005E69C3"/>
    <w:rsid w:val="00605C39"/>
    <w:rsid w:val="00613D11"/>
    <w:rsid w:val="006841E6"/>
    <w:rsid w:val="006B59BD"/>
    <w:rsid w:val="006F1680"/>
    <w:rsid w:val="006F7027"/>
    <w:rsid w:val="0072335D"/>
    <w:rsid w:val="0072541D"/>
    <w:rsid w:val="007769AF"/>
    <w:rsid w:val="007776D0"/>
    <w:rsid w:val="007D1589"/>
    <w:rsid w:val="007D35D4"/>
    <w:rsid w:val="007F3BE4"/>
    <w:rsid w:val="00841B97"/>
    <w:rsid w:val="00846034"/>
    <w:rsid w:val="008C7E6E"/>
    <w:rsid w:val="00917D53"/>
    <w:rsid w:val="00931B84"/>
    <w:rsid w:val="009361AA"/>
    <w:rsid w:val="00947F8A"/>
    <w:rsid w:val="0096303F"/>
    <w:rsid w:val="00972869"/>
    <w:rsid w:val="00984CD1"/>
    <w:rsid w:val="009F23A9"/>
    <w:rsid w:val="00A01F29"/>
    <w:rsid w:val="00A17B5B"/>
    <w:rsid w:val="00A4729B"/>
    <w:rsid w:val="00A93D4A"/>
    <w:rsid w:val="00AA7A2F"/>
    <w:rsid w:val="00AB682C"/>
    <w:rsid w:val="00AD2D0A"/>
    <w:rsid w:val="00AE4853"/>
    <w:rsid w:val="00AF1703"/>
    <w:rsid w:val="00B06EBC"/>
    <w:rsid w:val="00B31D1C"/>
    <w:rsid w:val="00B41494"/>
    <w:rsid w:val="00B518D0"/>
    <w:rsid w:val="00B73E0A"/>
    <w:rsid w:val="00B90509"/>
    <w:rsid w:val="00B961E0"/>
    <w:rsid w:val="00BE5FE1"/>
    <w:rsid w:val="00BF44DF"/>
    <w:rsid w:val="00C33B29"/>
    <w:rsid w:val="00C61A83"/>
    <w:rsid w:val="00C7609B"/>
    <w:rsid w:val="00C8108C"/>
    <w:rsid w:val="00CD6C21"/>
    <w:rsid w:val="00D11BC6"/>
    <w:rsid w:val="00D37A9B"/>
    <w:rsid w:val="00D40447"/>
    <w:rsid w:val="00D578DD"/>
    <w:rsid w:val="00D659AC"/>
    <w:rsid w:val="00D73260"/>
    <w:rsid w:val="00DA47F3"/>
    <w:rsid w:val="00DE256E"/>
    <w:rsid w:val="00DF5D0E"/>
    <w:rsid w:val="00E1471A"/>
    <w:rsid w:val="00E2145D"/>
    <w:rsid w:val="00E41CC6"/>
    <w:rsid w:val="00E60569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o_tr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105</TotalTime>
  <Pages>3</Pages>
  <Words>613</Words>
  <Characters>3231</Characters>
  <Application>Microsoft Office Word</Application>
  <DocSecurity>8</DocSecurity>
  <Lines>80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1050 AMH SHEA TANG 019</vt:lpstr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1050 AMH SHEA TANG 019</dc:title>
  <dc:subject/>
  <dc:creator>Trudes Tango</dc:creator>
  <cp:keywords/>
  <dc:description/>
  <cp:lastModifiedBy>Trudes Tango</cp:lastModifiedBy>
  <cp:revision>19</cp:revision>
  <cp:lastPrinted>2011-02-09T18:50:00Z</cp:lastPrinted>
  <dcterms:created xsi:type="dcterms:W3CDTF">2011-02-07T18:20:00Z</dcterms:created>
  <dcterms:modified xsi:type="dcterms:W3CDTF">2011-02-09T18:50:00Z</dcterms:modified>
</cp:coreProperties>
</file>