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62832" w:rsidP="0072541D">
          <w:pPr>
            <w:pStyle w:val="AmendDocName"/>
          </w:pPr>
          <w:customXml w:element="BillDocName">
            <w:r>
              <w:t xml:space="preserve">1071-S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MOEL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277</w:t>
            </w:r>
          </w:customXml>
        </w:p>
      </w:customXml>
      <w:customXml w:element="Heading">
        <w:p w:rsidR="00DF5D0E" w:rsidRDefault="00D62832">
          <w:customXml w:element="ReferenceNumber">
            <w:r w:rsidR="00DB3F4E">
              <w:rPr>
                <w:b/>
                <w:u w:val="single"/>
              </w:rPr>
              <w:t>SHB 1071</w:t>
            </w:r>
            <w:r w:rsidR="00DE256E">
              <w:t xml:space="preserve"> - </w:t>
            </w:r>
          </w:customXml>
          <w:customXml w:element="Floor">
            <w:r w:rsidR="00DB3F4E">
              <w:t>H AMD</w:t>
            </w:r>
          </w:customXml>
          <w:customXml w:element="AmendNumber">
            <w:r>
              <w:rPr>
                <w:b/>
              </w:rPr>
              <w:t xml:space="preserve"> 24</w:t>
            </w:r>
          </w:customXml>
        </w:p>
        <w:p w:rsidR="00DF5D0E" w:rsidRDefault="00D62832" w:rsidP="00605C39">
          <w:pPr>
            <w:ind w:firstLine="576"/>
          </w:pPr>
          <w:customXml w:element="Sponsors">
            <w:r>
              <w:t xml:space="preserve">By Representative Moeller</w:t>
            </w:r>
          </w:customXml>
        </w:p>
        <w:p w:rsidR="00DF5D0E" w:rsidRDefault="00D6283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B3F4E" w:rsidRDefault="00D62832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B3F4E">
            <w:t xml:space="preserve">On page </w:t>
          </w:r>
          <w:r w:rsidR="00DC59FC">
            <w:t>1, line 17, after "successor." i</w:t>
          </w:r>
          <w:r w:rsidR="006C789B">
            <w:t>nsert "</w:t>
          </w:r>
          <w:r w:rsidR="006C789B" w:rsidRPr="006C789B">
            <w:t>During program development, the department shall include at a minimum, local governments, and oth</w:t>
          </w:r>
          <w:r w:rsidR="00EB5749">
            <w:t>er organizations or groups that are interested in the</w:t>
          </w:r>
          <w:r w:rsidR="006C789B" w:rsidRPr="006C789B">
            <w:t xml:space="preserve"> complete streets </w:t>
          </w:r>
          <w:r w:rsidR="00EB5749">
            <w:t xml:space="preserve">grant </w:t>
          </w:r>
          <w:r w:rsidR="006C789B" w:rsidRPr="006C789B">
            <w:t>program."</w:t>
          </w:r>
        </w:p>
        <w:p w:rsidR="006C789B" w:rsidRDefault="006C789B" w:rsidP="006C789B">
          <w:pPr>
            <w:pStyle w:val="RCWSLText"/>
          </w:pPr>
        </w:p>
        <w:p w:rsidR="006C789B" w:rsidRPr="006C789B" w:rsidRDefault="006C789B" w:rsidP="006C789B">
          <w:pPr>
            <w:pStyle w:val="RCWSLText"/>
          </w:pPr>
          <w:r>
            <w:tab/>
            <w:t>On</w:t>
          </w:r>
          <w:r w:rsidR="00DC59FC">
            <w:t xml:space="preserve"> page 2, line 15, after "means"</w:t>
          </w:r>
          <w:r>
            <w:t xml:space="preserve"> insert </w:t>
          </w:r>
          <w:r w:rsidRPr="006C789B">
            <w:t>"</w:t>
          </w:r>
          <w:r>
            <w:t>:</w:t>
          </w:r>
          <w:r w:rsidR="00C104FA">
            <w:t xml:space="preserve"> </w:t>
          </w:r>
          <w:r w:rsidRPr="006C789B">
            <w:t>(i)</w:t>
          </w:r>
          <w:r>
            <w:t>"</w:t>
          </w:r>
        </w:p>
        <w:p w:rsidR="006C789B" w:rsidRDefault="006C789B" w:rsidP="006C789B">
          <w:pPr>
            <w:pStyle w:val="RCWSLText"/>
          </w:pPr>
        </w:p>
        <w:p w:rsidR="006C789B" w:rsidRPr="006C789B" w:rsidRDefault="006C789B" w:rsidP="006C789B">
          <w:pPr>
            <w:pStyle w:val="RCWSLText"/>
          </w:pPr>
          <w:r>
            <w:tab/>
            <w:t xml:space="preserve">On page 2, line 18, after "users" insert </w:t>
          </w:r>
          <w:r w:rsidRPr="006C789B">
            <w:t>"</w:t>
          </w:r>
          <w:r>
            <w:t>; or</w:t>
          </w:r>
          <w:r w:rsidRPr="006C789B">
            <w:t xml:space="preserve"> (ii)</w:t>
          </w:r>
          <w:r>
            <w:t xml:space="preserve"> </w:t>
          </w:r>
          <w:r w:rsidR="00EB5749">
            <w:t>a retrofit project on city streets that are part of a state highway that include the addition of, or significant repair to, facilities that provide street access with all users in mind, including pedestrians, bicyclists, and public transportation users</w:t>
          </w:r>
          <w:r>
            <w:t>"</w:t>
          </w:r>
        </w:p>
        <w:p w:rsidR="00A369DF" w:rsidRDefault="00A369DF" w:rsidP="00DB3F4E">
          <w:pPr>
            <w:pStyle w:val="RCWSLText"/>
            <w:suppressLineNumbers/>
          </w:pPr>
        </w:p>
        <w:p w:rsidR="006F0F9D" w:rsidRDefault="00A369DF" w:rsidP="00DB3F4E">
          <w:pPr>
            <w:pStyle w:val="RCWSLText"/>
            <w:suppressLineNumbers/>
          </w:pPr>
          <w:r>
            <w:tab/>
          </w:r>
          <w:r w:rsidR="006F0F9D">
            <w:t xml:space="preserve">On page 2, </w:t>
          </w:r>
          <w:r w:rsidR="00DC59FC">
            <w:t xml:space="preserve">beginning on </w:t>
          </w:r>
          <w:r w:rsidR="006F0F9D">
            <w:t>line 27, after "</w:t>
          </w:r>
          <w:r w:rsidR="00164CD8">
            <w:t>Communities</w:t>
          </w:r>
          <w:r w:rsidR="006F0F9D">
            <w:t>,"" strike all material</w:t>
          </w:r>
          <w:r w:rsidR="00164CD8">
            <w:t xml:space="preserve"> through "institute" on line 29 and insert "as each exists on the effective date of this section or a subsequent date as may be provided by the department by rule, consistent with the purposes of this section"</w:t>
          </w:r>
        </w:p>
        <w:p w:rsidR="006F0F9D" w:rsidRDefault="006F0F9D" w:rsidP="00DB3F4E">
          <w:pPr>
            <w:pStyle w:val="RCWSLText"/>
            <w:suppressLineNumbers/>
          </w:pPr>
        </w:p>
        <w:p w:rsidR="00A369DF" w:rsidRDefault="00EB5749" w:rsidP="00DB3F4E">
          <w:pPr>
            <w:pStyle w:val="RCWSLText"/>
            <w:suppressLineNumbers/>
          </w:pPr>
          <w:r>
            <w:tab/>
          </w:r>
          <w:r w:rsidR="00673CE0">
            <w:t>On page 3, line</w:t>
          </w:r>
          <w:r w:rsidR="00DC59FC">
            <w:t xml:space="preserve"> 6, after "account." i</w:t>
          </w:r>
          <w:r w:rsidR="00A369DF">
            <w:t>nsert "The department may use complete street grant program funds for city streets, and city streets that are part of a state highway."</w:t>
          </w:r>
        </w:p>
        <w:p w:rsidR="00164CD8" w:rsidRDefault="00164CD8" w:rsidP="00DB3F4E">
          <w:pPr>
            <w:pStyle w:val="RCWSLText"/>
            <w:suppressLineNumbers/>
          </w:pPr>
        </w:p>
        <w:p w:rsidR="00164CD8" w:rsidRDefault="00164CD8" w:rsidP="00164CD8">
          <w:pPr>
            <w:pStyle w:val="RCWSLText"/>
            <w:suppressLineNumbers/>
          </w:pPr>
          <w:r>
            <w:tab/>
            <w:t xml:space="preserve">On page 3, </w:t>
          </w:r>
          <w:r w:rsidR="00DC59FC">
            <w:t xml:space="preserve">beginning on </w:t>
          </w:r>
          <w:r>
            <w:t xml:space="preserve">line 28, after "Communities,"" strike all material through "institute" on line 29 and insert "as each exists on the effective date of this section or a subsequent date as may be </w:t>
          </w:r>
          <w:r>
            <w:lastRenderedPageBreak/>
            <w:t>provided by the department by rule, consistent with the purposes of this section"</w:t>
          </w:r>
        </w:p>
        <w:p w:rsidR="00164CD8" w:rsidRDefault="00164CD8" w:rsidP="00DB3F4E">
          <w:pPr>
            <w:pStyle w:val="RCWSLText"/>
            <w:suppressLineNumbers/>
          </w:pPr>
        </w:p>
        <w:p w:rsidR="00DF5D0E" w:rsidRPr="00C8108C" w:rsidRDefault="00D62832" w:rsidP="00DB3F4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B3F4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B3F4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C6008" w:rsidRDefault="0096303F" w:rsidP="00FC60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FC6008">
                  <w:t>Makes the following changes to the bill:</w:t>
                </w:r>
              </w:p>
              <w:p w:rsidR="00FC6008" w:rsidRDefault="00FC6008" w:rsidP="00FC600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</w:t>
                </w:r>
                <w:r w:rsidR="00164CD8">
                  <w:t xml:space="preserve"> the Department of Transportation to include local governments</w:t>
                </w:r>
                <w:r>
                  <w:t xml:space="preserve"> and other organizations and groups that </w:t>
                </w:r>
                <w:r w:rsidR="00DC59FC">
                  <w:t xml:space="preserve">are interested in the </w:t>
                </w:r>
                <w:r w:rsidR="00164CD8">
                  <w:t xml:space="preserve">complete streets grant in the development of the program.  </w:t>
                </w:r>
              </w:p>
              <w:p w:rsidR="00FC6008" w:rsidRDefault="00FC6008" w:rsidP="00FC600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Expands e</w:t>
                </w:r>
                <w:r w:rsidR="00164CD8">
                  <w:t xml:space="preserve">ligible projects to include retrofit projects on state highways that are city streets and include the addition of, or significant repair to, facilities that provide street access to all users. </w:t>
                </w:r>
                <w:r w:rsidR="001C1B27" w:rsidRPr="0096303F">
                  <w:t> </w:t>
                </w:r>
              </w:p>
              <w:p w:rsidR="00FC6008" w:rsidRDefault="00FC6008" w:rsidP="00FC600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the Department of Transportation to</w:t>
                </w:r>
                <w:r w:rsidR="00EB5749">
                  <w:t xml:space="preserve"> use complete street grant program funds for city streets and for city streets that are part of a state highway.  </w:t>
                </w:r>
              </w:p>
              <w:p w:rsidR="001B4E53" w:rsidRPr="007D1589" w:rsidRDefault="00DC59FC" w:rsidP="00FC6008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the Department</w:t>
                </w:r>
                <w:r w:rsidR="00FC6008">
                  <w:t xml:space="preserve"> of Transportation</w:t>
                </w:r>
                <w:r>
                  <w:t xml:space="preserve"> to utilize subsequent context sensitive solutions guides, publications and materials</w:t>
                </w:r>
                <w:r w:rsidR="006E4C11">
                  <w:t>.</w:t>
                </w:r>
              </w:p>
            </w:tc>
          </w:tr>
        </w:tbl>
        <w:p w:rsidR="00DF5D0E" w:rsidRDefault="00D62832" w:rsidP="00DB3F4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B3F4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62832" w:rsidP="00DB3F4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D8" w:rsidRDefault="00164CD8" w:rsidP="00DF5D0E">
      <w:r>
        <w:separator/>
      </w:r>
    </w:p>
  </w:endnote>
  <w:endnote w:type="continuationSeparator" w:id="0">
    <w:p w:rsidR="00164CD8" w:rsidRDefault="00164CD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49" w:rsidRDefault="00EB5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8" w:rsidRDefault="00D62832">
    <w:pPr>
      <w:pStyle w:val="AmendDraftFooter"/>
    </w:pPr>
    <w:fldSimple w:instr=" TITLE   \* MERGEFORMAT ">
      <w:r w:rsidR="00783EB2">
        <w:t>1071-S AMH MOEL DRIV 277</w:t>
      </w:r>
    </w:fldSimple>
    <w:r w:rsidR="00164CD8">
      <w:tab/>
    </w:r>
    <w:fldSimple w:instr=" PAGE  \* Arabic  \* MERGEFORMAT ">
      <w:r w:rsidR="00783EB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8" w:rsidRDefault="00D62832">
    <w:pPr>
      <w:pStyle w:val="AmendDraftFooter"/>
    </w:pPr>
    <w:fldSimple w:instr=" TITLE   \* MERGEFORMAT ">
      <w:r w:rsidR="00783EB2">
        <w:t>1071-S AMH MOEL DRIV 277</w:t>
      </w:r>
    </w:fldSimple>
    <w:r w:rsidR="00164CD8">
      <w:tab/>
    </w:r>
    <w:fldSimple w:instr=" PAGE  \* Arabic  \* MERGEFORMAT ">
      <w:r w:rsidR="00783EB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D8" w:rsidRDefault="00164CD8" w:rsidP="00DF5D0E">
      <w:r>
        <w:separator/>
      </w:r>
    </w:p>
  </w:footnote>
  <w:footnote w:type="continuationSeparator" w:id="0">
    <w:p w:rsidR="00164CD8" w:rsidRDefault="00164CD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49" w:rsidRDefault="00EB5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8" w:rsidRDefault="00D6283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64CD8" w:rsidRDefault="00164CD8">
                <w:pPr>
                  <w:pStyle w:val="RCWSLText"/>
                  <w:jc w:val="right"/>
                </w:pPr>
                <w:r>
                  <w:t>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4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5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6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7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8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9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10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14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15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16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17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18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19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20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24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25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26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27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28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29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30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8" w:rsidRDefault="00D6283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64CD8" w:rsidRDefault="00164CD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4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5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6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7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8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9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10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14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15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16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17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18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19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20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21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22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23</w:t>
                </w:r>
              </w:p>
              <w:p w:rsidR="00164CD8" w:rsidRDefault="00164CD8">
                <w:pPr>
                  <w:pStyle w:val="RCWSLText"/>
                  <w:jc w:val="right"/>
                </w:pPr>
                <w:r>
                  <w:t>24</w:t>
                </w:r>
              </w:p>
              <w:p w:rsidR="00164CD8" w:rsidRDefault="00164CD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64CD8" w:rsidRDefault="00164CD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64CD8" w:rsidRDefault="00164CD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4D753A9"/>
    <w:multiLevelType w:val="hybridMultilevel"/>
    <w:tmpl w:val="7502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6AE4"/>
    <w:rsid w:val="00096165"/>
    <w:rsid w:val="000C6C82"/>
    <w:rsid w:val="000E0FE0"/>
    <w:rsid w:val="000E603A"/>
    <w:rsid w:val="00102468"/>
    <w:rsid w:val="00106544"/>
    <w:rsid w:val="00146AAF"/>
    <w:rsid w:val="00164CD8"/>
    <w:rsid w:val="001A775A"/>
    <w:rsid w:val="001B4E53"/>
    <w:rsid w:val="001C1B27"/>
    <w:rsid w:val="001E6675"/>
    <w:rsid w:val="00217E8A"/>
    <w:rsid w:val="00281CBD"/>
    <w:rsid w:val="00316CD9"/>
    <w:rsid w:val="00341FE6"/>
    <w:rsid w:val="003E2FC6"/>
    <w:rsid w:val="00492DDC"/>
    <w:rsid w:val="004C6615"/>
    <w:rsid w:val="00523C5A"/>
    <w:rsid w:val="00595305"/>
    <w:rsid w:val="005E69C3"/>
    <w:rsid w:val="00605C39"/>
    <w:rsid w:val="00673CE0"/>
    <w:rsid w:val="006841E6"/>
    <w:rsid w:val="006C789B"/>
    <w:rsid w:val="006E4C11"/>
    <w:rsid w:val="006F0F9D"/>
    <w:rsid w:val="006F7027"/>
    <w:rsid w:val="0072335D"/>
    <w:rsid w:val="0072541D"/>
    <w:rsid w:val="0077487A"/>
    <w:rsid w:val="007769AF"/>
    <w:rsid w:val="00783EB2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9DF"/>
    <w:rsid w:val="00A4729B"/>
    <w:rsid w:val="00A61A19"/>
    <w:rsid w:val="00A93D4A"/>
    <w:rsid w:val="00AB682C"/>
    <w:rsid w:val="00AD2D0A"/>
    <w:rsid w:val="00B07803"/>
    <w:rsid w:val="00B31D1C"/>
    <w:rsid w:val="00B41494"/>
    <w:rsid w:val="00B518D0"/>
    <w:rsid w:val="00B73E0A"/>
    <w:rsid w:val="00B961E0"/>
    <w:rsid w:val="00BF44DF"/>
    <w:rsid w:val="00C104FA"/>
    <w:rsid w:val="00C61A83"/>
    <w:rsid w:val="00C8108C"/>
    <w:rsid w:val="00D40447"/>
    <w:rsid w:val="00D62832"/>
    <w:rsid w:val="00D659AC"/>
    <w:rsid w:val="00DA47F3"/>
    <w:rsid w:val="00DB3F4E"/>
    <w:rsid w:val="00DC59FC"/>
    <w:rsid w:val="00DE256E"/>
    <w:rsid w:val="00DF5D0E"/>
    <w:rsid w:val="00E1471A"/>
    <w:rsid w:val="00E41CC6"/>
    <w:rsid w:val="00E66F5D"/>
    <w:rsid w:val="00E81B4A"/>
    <w:rsid w:val="00E850E7"/>
    <w:rsid w:val="00EB5749"/>
    <w:rsid w:val="00ED2EEB"/>
    <w:rsid w:val="00F229DE"/>
    <w:rsid w:val="00F304D3"/>
    <w:rsid w:val="00F4663F"/>
    <w:rsid w:val="00F74D3C"/>
    <w:rsid w:val="00F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r_d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2</Pages>
  <Words>365</Words>
  <Characters>1867</Characters>
  <Application>Microsoft Office Word</Application>
  <DocSecurity>8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1071-S AMH MOEL DRIV 277</vt:lpstr>
    </vt:vector>
  </TitlesOfParts>
  <Company>Washington State Legislature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1071-S AMH MOEL DRIV 277</dc:title>
  <dc:creator>Debbie Driver</dc:creator>
  <cp:lastModifiedBy>Debbie Driver</cp:lastModifiedBy>
  <cp:revision>11</cp:revision>
  <cp:lastPrinted>2011-02-18T04:35:00Z</cp:lastPrinted>
  <dcterms:created xsi:type="dcterms:W3CDTF">2011-02-18T03:55:00Z</dcterms:created>
  <dcterms:modified xsi:type="dcterms:W3CDTF">2011-02-18T04:35:00Z</dcterms:modified>
</cp:coreProperties>
</file>