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66823" w:rsidP="0072541D">
          <w:pPr>
            <w:pStyle w:val="AmendDocName"/>
          </w:pPr>
          <w:customXml w:element="BillDocName">
            <w:r>
              <w:t xml:space="preserve">1267-S2</w:t>
            </w:r>
          </w:customXml>
          <w:customXml w:element="AmendType">
            <w:r>
              <w:t xml:space="preserve"> AMH</w:t>
            </w:r>
          </w:customXml>
          <w:customXml w:element="SponsorAcronym">
            <w:r>
              <w:t xml:space="preserve"> MILO</w:t>
            </w:r>
          </w:customXml>
          <w:customXml w:element="DrafterAcronym">
            <w:r>
              <w:t xml:space="preserve"> REIN</w:t>
            </w:r>
          </w:customXml>
          <w:customXml w:element="DraftNumber">
            <w:r>
              <w:t xml:space="preserve"> 143</w:t>
            </w:r>
          </w:customXml>
        </w:p>
      </w:customXml>
      <w:customXml w:element="Heading">
        <w:p w:rsidR="00DF5D0E" w:rsidRDefault="00166823">
          <w:customXml w:element="ReferenceNumber">
            <w:r w:rsidR="00BF34BF">
              <w:rPr>
                <w:b/>
                <w:u w:val="single"/>
              </w:rPr>
              <w:t>2SHB 1267</w:t>
            </w:r>
            <w:r w:rsidR="00DE256E">
              <w:t xml:space="preserve"> - </w:t>
            </w:r>
          </w:customXml>
          <w:customXml w:element="Floor">
            <w:r w:rsidR="00BF34BF">
              <w:t>H AMD</w:t>
            </w:r>
          </w:customXml>
          <w:customXml w:element="AmendNumber">
            <w:r>
              <w:rPr>
                <w:b/>
              </w:rPr>
              <w:t xml:space="preserve"> 117</w:t>
            </w:r>
          </w:customXml>
        </w:p>
        <w:p w:rsidR="00DF5D0E" w:rsidRDefault="00166823" w:rsidP="00605C39">
          <w:pPr>
            <w:ind w:firstLine="576"/>
          </w:pPr>
          <w:customXml w:element="Sponsors">
            <w:r>
              <w:t xml:space="preserve">By Representative Miloscia</w:t>
            </w:r>
          </w:customXml>
        </w:p>
        <w:p w:rsidR="00DF5D0E" w:rsidRDefault="00166823" w:rsidP="00846034">
          <w:pPr>
            <w:spacing w:line="408" w:lineRule="exact"/>
            <w:jc w:val="right"/>
            <w:rPr>
              <w:b/>
              <w:bCs/>
            </w:rPr>
          </w:pPr>
          <w:customXml w:element="FloorAction"/>
        </w:p>
      </w:customXml>
      <w:customXml w:element="Page">
        <w:permStart w:id="0" w:edGrp="everyone" w:displacedByCustomXml="prev"/>
        <w:p w:rsidR="00BF34BF" w:rsidRDefault="00166823"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F34BF">
            <w:t xml:space="preserve">On page </w:t>
          </w:r>
          <w:r w:rsidR="0081365E">
            <w:t>46, after line 17, insert the following:</w:t>
          </w:r>
        </w:p>
        <w:p w:rsidR="0081365E" w:rsidRDefault="0081365E" w:rsidP="0081365E">
          <w:pPr>
            <w:pStyle w:val="BegSec-Amd"/>
          </w:pPr>
          <w:r>
            <w:t>"</w:t>
          </w:r>
          <w:r>
            <w:rPr>
              <w:b/>
            </w:rPr>
            <w:t xml:space="preserve">Sec. 72.  </w:t>
          </w:r>
          <w:r>
            <w:t>RCW 49.46.010 and 2010 c 160 s 2 are each amended to read as follows:</w:t>
          </w:r>
        </w:p>
        <w:p w:rsidR="0081365E" w:rsidRDefault="0081365E" w:rsidP="0081365E">
          <w:pPr>
            <w:pStyle w:val="RCWSLText"/>
          </w:pPr>
          <w:r>
            <w:tab/>
            <w:t>As used in this chapter:</w:t>
          </w:r>
        </w:p>
        <w:p w:rsidR="0081365E" w:rsidRDefault="0081365E" w:rsidP="0081365E">
          <w:pPr>
            <w:pStyle w:val="RCWSLText"/>
          </w:pPr>
          <w:r>
            <w:tab/>
            <w:t>(1) "Director" means the director of labor and industries;</w:t>
          </w:r>
        </w:p>
        <w:p w:rsidR="0081365E" w:rsidRDefault="0081365E" w:rsidP="0081365E">
          <w:pPr>
            <w:pStyle w:val="RCWSLText"/>
          </w:pPr>
          <w:r>
            <w:tab/>
            <w:t>(2)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rsidR="0081365E" w:rsidRDefault="0081365E" w:rsidP="0081365E">
          <w:pPr>
            <w:pStyle w:val="RCWSLText"/>
          </w:pPr>
          <w:r>
            <w:tab/>
            <w:t>(3) "Employ" includes to permit to work;</w:t>
          </w:r>
        </w:p>
        <w:p w:rsidR="0081365E" w:rsidRDefault="0081365E" w:rsidP="0081365E">
          <w:pPr>
            <w:pStyle w:val="RCWSLText"/>
          </w:pPr>
          <w:r>
            <w:tab/>
            <w:t>(4) "Employer" includes any individual, partnership, association, corporation, business trust, or any person or group of persons acting directly or indirectly in the interest of an employer in relation to an employee;</w:t>
          </w:r>
        </w:p>
        <w:p w:rsidR="0081365E" w:rsidRDefault="0081365E" w:rsidP="0081365E">
          <w:pPr>
            <w:pStyle w:val="RCWSLText"/>
          </w:pPr>
          <w:r>
            <w:tab/>
            <w:t xml:space="preserve">(5) "Employee" includes any individual employed by an employer </w:t>
          </w:r>
          <w:r>
            <w:rPr>
              <w:u w:val="single"/>
            </w:rPr>
            <w:t>and any woman acting as a surrogate as defined in RCW 26.26.011,</w:t>
          </w:r>
          <w:r w:rsidRPr="0081365E">
            <w:t xml:space="preserve"> </w:t>
          </w:r>
          <w:r>
            <w:t>but shall not include:</w:t>
          </w:r>
        </w:p>
        <w:p w:rsidR="0081365E" w:rsidRDefault="0081365E" w:rsidP="0081365E">
          <w:pPr>
            <w:pStyle w:val="RCWSLText"/>
          </w:pPr>
          <w:r>
            <w:tab/>
            <w:t>(a)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rsidR="0081365E" w:rsidRDefault="0081365E" w:rsidP="0081365E">
          <w:pPr>
            <w:pStyle w:val="RCWSLText"/>
          </w:pPr>
          <w:r>
            <w:lastRenderedPageBreak/>
            <w:tab/>
            <w:t>(b) Any individual employed in casual labor in or about a private home, unless performed in the course of the employer's trade, business, or profession;</w:t>
          </w:r>
        </w:p>
        <w:p w:rsidR="0081365E" w:rsidRDefault="0081365E" w:rsidP="0081365E">
          <w:pPr>
            <w:pStyle w:val="RCWSLText"/>
          </w:pPr>
          <w:r>
            <w:tab/>
            <w:t>(c) Any individual employed in a bona fide executive, administrative, or professional capacity or in the capacity of outside salesperson as those terms are defined and delimited by rules of the director.  However, those terms shall be defined and delimited by the director of personnel pursuant to chapter 41.06 RCW for employees employed under the director of personnel's jurisdiction;</w:t>
          </w:r>
        </w:p>
        <w:p w:rsidR="0081365E" w:rsidRDefault="0081365E" w:rsidP="0081365E">
          <w:pPr>
            <w:pStyle w:val="RCWSLText"/>
          </w:pPr>
          <w:r>
            <w:tab/>
            <w:t>(d)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rsidR="0081365E" w:rsidRDefault="0081365E" w:rsidP="0081365E">
          <w:pPr>
            <w:pStyle w:val="RCWSLText"/>
          </w:pPr>
          <w:r>
            <w:tab/>
            <w:t>(e)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rsidR="0081365E" w:rsidRDefault="0081365E" w:rsidP="0081365E">
          <w:pPr>
            <w:pStyle w:val="RCWSLText"/>
          </w:pPr>
          <w:r>
            <w:tab/>
            <w:t>(f) Any newspaper vendor or carrier;</w:t>
          </w:r>
        </w:p>
        <w:p w:rsidR="0081365E" w:rsidRDefault="0081365E" w:rsidP="0081365E">
          <w:pPr>
            <w:pStyle w:val="RCWSLText"/>
          </w:pPr>
          <w:r>
            <w:tab/>
            <w:t>(g) Any carrier subject to regulation by Part 1 of the Interstate Commerce Act;</w:t>
          </w:r>
        </w:p>
        <w:p w:rsidR="0081365E" w:rsidRDefault="0081365E" w:rsidP="0081365E">
          <w:pPr>
            <w:pStyle w:val="RCWSLText"/>
          </w:pPr>
          <w:r>
            <w:tab/>
            <w:t>(h) Any individual engaged in forest protection and fire prevention activities;</w:t>
          </w:r>
        </w:p>
        <w:p w:rsidR="0081365E" w:rsidRDefault="0081365E" w:rsidP="0081365E">
          <w:pPr>
            <w:pStyle w:val="RCWSLText"/>
          </w:pPr>
          <w:r>
            <w:tab/>
            <w:t xml:space="preserve">(i) Any individual employed by any charitable institution charged with child care responsibilities engaged primarily in the development </w:t>
          </w:r>
          <w:r>
            <w:lastRenderedPageBreak/>
            <w:t>of character or citizenship or promoting health or physical fitness or providing or sponsoring recreational opportunities or facilities for young people or members of the armed forces of the United States;</w:t>
          </w:r>
        </w:p>
        <w:p w:rsidR="0081365E" w:rsidRDefault="0081365E" w:rsidP="0081365E">
          <w:pPr>
            <w:pStyle w:val="RCWSLText"/>
          </w:pPr>
          <w:r>
            <w:tab/>
            <w:t>(j) Any individual whose duties require that he or she reside or sleep at the place of his or her employment or who otherwise spends a substantial portion of his or her work time subject to call, and not engaged in the performance of active duties;</w:t>
          </w:r>
        </w:p>
        <w:p w:rsidR="0081365E" w:rsidRDefault="0081365E" w:rsidP="0081365E">
          <w:pPr>
            <w:pStyle w:val="RCWSLText"/>
          </w:pPr>
          <w:r>
            <w:tab/>
            <w:t>(k) Any resident, inmate, or patient of a state, county, or municipal correctional, detention, treatment or rehabilitative institution;</w:t>
          </w:r>
        </w:p>
        <w:p w:rsidR="0081365E" w:rsidRDefault="0081365E" w:rsidP="0081365E">
          <w:pPr>
            <w:pStyle w:val="RCWSLText"/>
          </w:pPr>
          <w:r>
            <w:tab/>
            <w:t>(l) Any individual who holds a public elective or appointive office of the state, any county, city, town, municipal corporation or quasi municipal corporation, political subdivision, or any instrumentality thereof, or any employee of the state legislature;</w:t>
          </w:r>
        </w:p>
        <w:p w:rsidR="0081365E" w:rsidRDefault="0081365E" w:rsidP="0081365E">
          <w:pPr>
            <w:pStyle w:val="RCWSLText"/>
          </w:pPr>
          <w:r>
            <w:tab/>
            <w:t>(m) All vessel operating crews of the Washington state ferries operated by the department of transportation;</w:t>
          </w:r>
        </w:p>
        <w:p w:rsidR="0081365E" w:rsidRDefault="0081365E" w:rsidP="0081365E">
          <w:pPr>
            <w:pStyle w:val="RCWSLText"/>
          </w:pPr>
          <w:r>
            <w:tab/>
            <w:t>(n) Any individual employed as a seaman on a vessel other than an American vessel;</w:t>
          </w:r>
        </w:p>
        <w:p w:rsidR="0081365E" w:rsidRDefault="0081365E" w:rsidP="0081365E">
          <w:pPr>
            <w:pStyle w:val="RCWSLText"/>
          </w:pPr>
          <w:r>
            <w:tab/>
            <w:t>(o) Any farm intern providing his or her services to a small farm which has a special certificate issued under RCW 49.12.465;</w:t>
          </w:r>
        </w:p>
        <w:p w:rsidR="0081365E" w:rsidRDefault="0081365E" w:rsidP="0081365E">
          <w:pPr>
            <w:pStyle w:val="RCWSLText"/>
          </w:pPr>
          <w:r>
            <w:tab/>
            <w:t>(6) "Occupation" means any occupation, service, trade, business, industry, or branch or group of industries or employment or class of employment in which employees are gainfully employed;</w:t>
          </w:r>
        </w:p>
        <w:p w:rsidR="0081365E" w:rsidRDefault="0081365E" w:rsidP="0081365E">
          <w:pPr>
            <w:pStyle w:val="RCWSLText"/>
          </w:pPr>
          <w:r>
            <w:tab/>
            <w:t>(7) "Retail or service establishment" means an establishment seventy-five percent of whose annual dollar volume of sales of goods or services, or both, is not for resale and is recognized as retail sales or services in the particular industry.</w:t>
          </w:r>
        </w:p>
        <w:p w:rsidR="0081365E" w:rsidRDefault="0081365E" w:rsidP="0081365E">
          <w:pPr>
            <w:pStyle w:val="BegSec-Amd"/>
          </w:pPr>
          <w:r>
            <w:rPr>
              <w:b/>
            </w:rPr>
            <w:t xml:space="preserve">Sec. 73.  </w:t>
          </w:r>
          <w:r>
            <w:t>RCW 49.46.010 and 2010 c 8 s 12040 are each amended to read as follows:</w:t>
          </w:r>
        </w:p>
        <w:p w:rsidR="0081365E" w:rsidRDefault="0081365E" w:rsidP="0081365E">
          <w:pPr>
            <w:pStyle w:val="RCWSLText"/>
          </w:pPr>
          <w:r>
            <w:tab/>
            <w:t>As used in this chapter:</w:t>
          </w:r>
        </w:p>
        <w:p w:rsidR="0081365E" w:rsidRDefault="0081365E" w:rsidP="0081365E">
          <w:pPr>
            <w:pStyle w:val="RCWSLText"/>
          </w:pPr>
          <w:r>
            <w:tab/>
            <w:t>(1) "Director" means the director of labor and industries;</w:t>
          </w:r>
        </w:p>
        <w:p w:rsidR="0081365E" w:rsidRDefault="0081365E" w:rsidP="0081365E">
          <w:pPr>
            <w:pStyle w:val="RCWSLText"/>
          </w:pPr>
          <w:r>
            <w:tab/>
            <w:t>(2)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rsidR="0081365E" w:rsidRDefault="0081365E" w:rsidP="0081365E">
          <w:pPr>
            <w:pStyle w:val="RCWSLText"/>
          </w:pPr>
          <w:r>
            <w:tab/>
            <w:t>(3) "Employ" includes to permit to work;</w:t>
          </w:r>
        </w:p>
        <w:p w:rsidR="0081365E" w:rsidRDefault="0081365E" w:rsidP="0081365E">
          <w:pPr>
            <w:pStyle w:val="RCWSLText"/>
          </w:pPr>
          <w:r>
            <w:tab/>
            <w:t>(4) "Employer" includes any individual, partnership, association, corporation, business trust, or any person or group of persons acting directly or indirectly in the interest of an employer in relation to an employee;</w:t>
          </w:r>
        </w:p>
        <w:p w:rsidR="0081365E" w:rsidRDefault="0081365E" w:rsidP="0081365E">
          <w:pPr>
            <w:pStyle w:val="RCWSLText"/>
          </w:pPr>
          <w:r>
            <w:tab/>
            <w:t xml:space="preserve">(5) "Employee" includes any individual employed by an employer </w:t>
          </w:r>
          <w:r>
            <w:rPr>
              <w:u w:val="single"/>
            </w:rPr>
            <w:t>and any woman acting as a surrogate as defined in RCW 26.26.011,</w:t>
          </w:r>
          <w:r>
            <w:t xml:space="preserve"> but shall not include:</w:t>
          </w:r>
        </w:p>
        <w:p w:rsidR="0081365E" w:rsidRDefault="0081365E" w:rsidP="0081365E">
          <w:pPr>
            <w:pStyle w:val="RCWSLText"/>
          </w:pPr>
          <w:r>
            <w:tab/>
            <w:t>(a)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rsidR="0081365E" w:rsidRDefault="0081365E" w:rsidP="0081365E">
          <w:pPr>
            <w:pStyle w:val="RCWSLText"/>
          </w:pPr>
          <w:r>
            <w:tab/>
            <w:t>(b) Any individual employed in casual labor in or about a private home, unless performed in the course of the employer's trade, business, or profession;</w:t>
          </w:r>
        </w:p>
        <w:p w:rsidR="0081365E" w:rsidRDefault="0081365E" w:rsidP="0081365E">
          <w:pPr>
            <w:pStyle w:val="RCWSLText"/>
          </w:pPr>
          <w:r>
            <w:tab/>
            <w:t>(c) Any individual employed in a bona fide executive, administrative, or professional capacity or in the capacity of outside salesperson as those terms are defined and delimited by rules of the director.  However, those terms shall be defined and delimited by the director of personnel pursuant to chapter 41.06 RCW for employees employed under the director of personnel's jurisdiction;</w:t>
          </w:r>
        </w:p>
        <w:p w:rsidR="0081365E" w:rsidRDefault="0081365E" w:rsidP="0081365E">
          <w:pPr>
            <w:pStyle w:val="RCWSLText"/>
          </w:pPr>
          <w:r>
            <w:tab/>
            <w:t>(d)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rsidR="0081365E" w:rsidRDefault="0081365E" w:rsidP="0081365E">
          <w:pPr>
            <w:pStyle w:val="RCWSLText"/>
          </w:pPr>
          <w:r>
            <w:tab/>
            <w:t>(e)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rsidR="0081365E" w:rsidRDefault="0081365E" w:rsidP="0081365E">
          <w:pPr>
            <w:pStyle w:val="RCWSLText"/>
          </w:pPr>
          <w:r>
            <w:tab/>
            <w:t>(f) Any newspaper vendor or carrier;</w:t>
          </w:r>
        </w:p>
        <w:p w:rsidR="0081365E" w:rsidRDefault="0081365E" w:rsidP="0081365E">
          <w:pPr>
            <w:pStyle w:val="RCWSLText"/>
          </w:pPr>
          <w:r>
            <w:tab/>
            <w:t>(g) Any carrier subject to regulation by Part 1 of the Interstate Commerce Act;</w:t>
          </w:r>
        </w:p>
        <w:p w:rsidR="0081365E" w:rsidRDefault="0081365E" w:rsidP="0081365E">
          <w:pPr>
            <w:pStyle w:val="RCWSLText"/>
          </w:pPr>
          <w:r>
            <w:tab/>
            <w:t>(h) Any individual engaged in forest protection and fire prevention activities;</w:t>
          </w:r>
        </w:p>
        <w:p w:rsidR="0081365E" w:rsidRDefault="0081365E" w:rsidP="0081365E">
          <w:pPr>
            <w:pStyle w:val="RCWSLText"/>
          </w:pPr>
          <w:r>
            <w:tab/>
            <w:t>(i)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rsidR="0081365E" w:rsidRDefault="0081365E" w:rsidP="0081365E">
          <w:pPr>
            <w:pStyle w:val="RCWSLText"/>
          </w:pPr>
          <w:r>
            <w:tab/>
            <w:t>(j) Any individual whose duties require that he or she reside or sleep at the place of his or her employment or who otherwise spends a substantial portion of his or her work time subject to call, and not engaged in the performance of active duties;</w:t>
          </w:r>
        </w:p>
        <w:p w:rsidR="0081365E" w:rsidRDefault="0081365E" w:rsidP="0081365E">
          <w:pPr>
            <w:pStyle w:val="RCWSLText"/>
          </w:pPr>
          <w:r>
            <w:tab/>
            <w:t>(k) Any resident, inmate, or patient of a state, county, or municipal correctional, detention, treatment or rehabilitative institution;</w:t>
          </w:r>
        </w:p>
        <w:p w:rsidR="0081365E" w:rsidRDefault="0081365E" w:rsidP="0081365E">
          <w:pPr>
            <w:pStyle w:val="RCWSLText"/>
          </w:pPr>
          <w:r>
            <w:tab/>
            <w:t>(l) Any individual who holds a public elective or appointive office of the state, any county, city, town, municipal corporation or quasi municipal corporation, political subdivision, or any instrumentality thereof, or any employee of the state legislature;</w:t>
          </w:r>
        </w:p>
        <w:p w:rsidR="0081365E" w:rsidRDefault="0081365E" w:rsidP="0081365E">
          <w:pPr>
            <w:pStyle w:val="RCWSLText"/>
          </w:pPr>
          <w:r>
            <w:tab/>
            <w:t>(m) All vessel operating crews of the Washington state ferries operated by the department of transportation;</w:t>
          </w:r>
        </w:p>
        <w:p w:rsidR="0081365E" w:rsidRDefault="0081365E" w:rsidP="0081365E">
          <w:pPr>
            <w:pStyle w:val="RCWSLText"/>
          </w:pPr>
          <w:r>
            <w:tab/>
            <w:t>(n) Any individual employed as a seaman on a vessel other than an American vessel;</w:t>
          </w:r>
        </w:p>
        <w:p w:rsidR="0081365E" w:rsidRDefault="0081365E" w:rsidP="0081365E">
          <w:pPr>
            <w:pStyle w:val="RCWSLText"/>
          </w:pPr>
          <w:r>
            <w:tab/>
            <w:t>(6) "Occupation" means any occupation, service, trade, business, industry, or branch or group of industries or employment or class of employment in which employees are gainfully employed;</w:t>
          </w:r>
        </w:p>
        <w:p w:rsidR="0081365E" w:rsidRDefault="0081365E" w:rsidP="0081365E">
          <w:pPr>
            <w:pStyle w:val="RCWSLText"/>
          </w:pPr>
          <w:r>
            <w:tab/>
            <w:t>(7) "Retail or service establishment" means an establishment seventy-five percent of whose annual dollar volume of sales of goods or services, or both, is not for resale and is recognized as retail sales or services in the particular industry."</w:t>
          </w:r>
        </w:p>
        <w:p w:rsidR="0081365E" w:rsidRDefault="0081365E" w:rsidP="0081365E">
          <w:pPr>
            <w:pStyle w:val="RCWSLText"/>
          </w:pPr>
        </w:p>
        <w:p w:rsidR="0081365E" w:rsidRDefault="0081365E" w:rsidP="0081365E">
          <w:pPr>
            <w:pStyle w:val="RCWSLText"/>
          </w:pPr>
          <w:r>
            <w:tab/>
            <w:t>Renumber the remaining sections consecutively and correct any internal references accordingly.</w:t>
          </w:r>
        </w:p>
        <w:p w:rsidR="0081365E" w:rsidRDefault="0081365E" w:rsidP="0081365E">
          <w:pPr>
            <w:pStyle w:val="RCWSLText"/>
          </w:pPr>
        </w:p>
        <w:p w:rsidR="0081365E" w:rsidRDefault="0081365E" w:rsidP="0081365E">
          <w:pPr>
            <w:pStyle w:val="RCWSLText"/>
          </w:pPr>
          <w:r>
            <w:tab/>
            <w:t>On page 47, after line 8, insert the following:</w:t>
          </w:r>
        </w:p>
        <w:p w:rsidR="0081365E" w:rsidRDefault="0081365E" w:rsidP="0081365E">
          <w:pPr>
            <w:pStyle w:val="RCWSLText"/>
          </w:pPr>
        </w:p>
        <w:p w:rsidR="0081365E" w:rsidRDefault="0081365E" w:rsidP="0081365E">
          <w:pPr>
            <w:pStyle w:val="RCWSLText"/>
          </w:pPr>
          <w:r>
            <w:tab/>
            <w:t>"</w:t>
          </w:r>
          <w:r>
            <w:rPr>
              <w:u w:val="single"/>
            </w:rPr>
            <w:t>NEW SECTION.</w:t>
          </w:r>
          <w:r>
            <w:rPr>
              <w:b/>
            </w:rPr>
            <w:t xml:space="preserve"> Sec. 76.</w:t>
          </w:r>
          <w:r>
            <w:t xml:space="preserve">  Section 72 of this act expires December 31, 2011.</w:t>
          </w:r>
        </w:p>
        <w:p w:rsidR="0081365E" w:rsidRPr="0081365E" w:rsidRDefault="0081365E" w:rsidP="0081365E">
          <w:pPr>
            <w:pStyle w:val="BegSec-New"/>
          </w:pPr>
          <w:r>
            <w:rPr>
              <w:u w:val="single"/>
            </w:rPr>
            <w:t>NEW SECTION.</w:t>
          </w:r>
          <w:r>
            <w:rPr>
              <w:b/>
            </w:rPr>
            <w:t xml:space="preserve"> Sec. 77. </w:t>
          </w:r>
          <w:r>
            <w:t>Section 73 of this act takes effect December 31, 2011."</w:t>
          </w:r>
        </w:p>
        <w:p w:rsidR="0081365E" w:rsidRDefault="0081365E" w:rsidP="00BF34BF">
          <w:pPr>
            <w:pStyle w:val="RCWSLText"/>
            <w:suppressLineNumbers/>
          </w:pPr>
          <w:bookmarkStart w:id="1" w:name="History"/>
          <w:bookmarkEnd w:id="1"/>
        </w:p>
        <w:p w:rsidR="0081365E" w:rsidRDefault="0081365E" w:rsidP="00BF34BF">
          <w:pPr>
            <w:pStyle w:val="RCWSLText"/>
            <w:suppressLineNumbers/>
          </w:pPr>
          <w:r>
            <w:tab/>
            <w:t>Correct the title.</w:t>
          </w:r>
        </w:p>
        <w:p w:rsidR="0081365E" w:rsidRDefault="0081365E" w:rsidP="00BF34BF">
          <w:pPr>
            <w:pStyle w:val="RCWSLText"/>
            <w:suppressLineNumbers/>
          </w:pPr>
        </w:p>
        <w:p w:rsidR="00DF5D0E" w:rsidRPr="00C8108C" w:rsidRDefault="00166823" w:rsidP="00BF34BF">
          <w:pPr>
            <w:pStyle w:val="RCWSLText"/>
            <w:suppressLineNumbers/>
          </w:pPr>
        </w:p>
      </w:customXml>
      <w:permEnd w:id="0" w:displacedByCustomXml="next"/>
      <w:customXml w:element="Effect">
        <w:p w:rsidR="00ED2EEB" w:rsidRDefault="00ED2EEB" w:rsidP="00BF34B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F34BF">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BF34BF">
                <w:pPr>
                  <w:pStyle w:val="Effect"/>
                  <w:suppressLineNumbers/>
                  <w:shd w:val="clear" w:color="auto" w:fill="auto"/>
                  <w:ind w:left="0" w:firstLine="0"/>
                </w:pPr>
                <w:r w:rsidRPr="0096303F">
                  <w:tab/>
                </w:r>
                <w:r w:rsidR="001C1B27" w:rsidRPr="0096303F">
                  <w:rPr>
                    <w:u w:val="single"/>
                  </w:rPr>
                  <w:t>EFFECT:</w:t>
                </w:r>
                <w:r w:rsidR="001C1B27" w:rsidRPr="0096303F">
                  <w:t>   </w:t>
                </w:r>
                <w:r w:rsidR="0081365E">
                  <w:t xml:space="preserve">Defines "employee" </w:t>
                </w:r>
                <w:r w:rsidR="00820CB6">
                  <w:t xml:space="preserve">under </w:t>
                </w:r>
                <w:r w:rsidR="0081365E">
                  <w:t xml:space="preserve">the state Minimum Wage Act as including any woman acting as a surrogate.  </w:t>
                </w:r>
              </w:p>
              <w:p w:rsidR="001B4E53" w:rsidRPr="007D1589" w:rsidRDefault="001B4E53" w:rsidP="00BF34BF">
                <w:pPr>
                  <w:pStyle w:val="ListBullet"/>
                  <w:numPr>
                    <w:ilvl w:val="0"/>
                    <w:numId w:val="0"/>
                  </w:numPr>
                  <w:suppressLineNumbers/>
                </w:pPr>
              </w:p>
            </w:tc>
          </w:tr>
        </w:tbl>
        <w:p w:rsidR="00DF5D0E" w:rsidRDefault="00166823" w:rsidP="00BF34BF">
          <w:pPr>
            <w:pStyle w:val="BillEnd"/>
            <w:suppressLineNumbers/>
          </w:pPr>
        </w:p>
        <w:permEnd w:id="1" w:displacedByCustomXml="next"/>
      </w:customXml>
      <w:p w:rsidR="00DF5D0E" w:rsidRDefault="00DE256E" w:rsidP="00BF34BF">
        <w:pPr>
          <w:pStyle w:val="BillEnd"/>
          <w:suppressLineNumbers/>
        </w:pPr>
        <w:r>
          <w:rPr>
            <w:b/>
          </w:rPr>
          <w:t>--- END ---</w:t>
        </w:r>
      </w:p>
      <w:p w:rsidR="00DF5D0E" w:rsidRDefault="00166823" w:rsidP="00BF34B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4BF" w:rsidRDefault="00BF34BF" w:rsidP="00DF5D0E">
      <w:r>
        <w:separator/>
      </w:r>
    </w:p>
  </w:endnote>
  <w:endnote w:type="continuationSeparator" w:id="0">
    <w:p w:rsidR="00BF34BF" w:rsidRDefault="00BF34B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1B" w:rsidRDefault="002452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66823">
    <w:pPr>
      <w:pStyle w:val="AmendDraftFooter"/>
    </w:pPr>
    <w:fldSimple w:instr=" TITLE   \* MERGEFORMAT ">
      <w:r w:rsidR="00C56955">
        <w:t>1267-S2 AMH MILO REIN 143</w:t>
      </w:r>
    </w:fldSimple>
    <w:r w:rsidR="001B4E53">
      <w:tab/>
    </w:r>
    <w:fldSimple w:instr=" PAGE  \* Arabic  \* MERGEFORMAT ">
      <w:r w:rsidR="00C5695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66823">
    <w:pPr>
      <w:pStyle w:val="AmendDraftFooter"/>
    </w:pPr>
    <w:fldSimple w:instr=" TITLE   \* MERGEFORMAT ">
      <w:r w:rsidR="00C56955">
        <w:t>1267-S2 AMH MILO REIN 143</w:t>
      </w:r>
    </w:fldSimple>
    <w:r w:rsidR="001B4E53">
      <w:tab/>
    </w:r>
    <w:fldSimple w:instr=" PAGE  \* Arabic  \* MERGEFORMAT ">
      <w:r w:rsidR="00C5695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4BF" w:rsidRDefault="00BF34BF" w:rsidP="00DF5D0E">
      <w:r>
        <w:separator/>
      </w:r>
    </w:p>
  </w:footnote>
  <w:footnote w:type="continuationSeparator" w:id="0">
    <w:p w:rsidR="00BF34BF" w:rsidRDefault="00BF34B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1B" w:rsidRDefault="002452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6682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6682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66823"/>
    <w:rsid w:val="001A775A"/>
    <w:rsid w:val="001B4E53"/>
    <w:rsid w:val="001C1B27"/>
    <w:rsid w:val="001E6675"/>
    <w:rsid w:val="00217E8A"/>
    <w:rsid w:val="0024521B"/>
    <w:rsid w:val="00281CBD"/>
    <w:rsid w:val="002D0F80"/>
    <w:rsid w:val="00316CD9"/>
    <w:rsid w:val="003A1705"/>
    <w:rsid w:val="003E2FC6"/>
    <w:rsid w:val="0041770B"/>
    <w:rsid w:val="00492DDC"/>
    <w:rsid w:val="004C6615"/>
    <w:rsid w:val="00523C5A"/>
    <w:rsid w:val="00575133"/>
    <w:rsid w:val="005E69C3"/>
    <w:rsid w:val="00605C39"/>
    <w:rsid w:val="006841E6"/>
    <w:rsid w:val="006C19EF"/>
    <w:rsid w:val="006F7027"/>
    <w:rsid w:val="0072335D"/>
    <w:rsid w:val="0072541D"/>
    <w:rsid w:val="007769AF"/>
    <w:rsid w:val="007D1589"/>
    <w:rsid w:val="007D35D4"/>
    <w:rsid w:val="0081365E"/>
    <w:rsid w:val="00820CB6"/>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C0B60"/>
    <w:rsid w:val="00BF34BF"/>
    <w:rsid w:val="00BF44DF"/>
    <w:rsid w:val="00C56955"/>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3</Pages>
  <Words>1656</Words>
  <Characters>8845</Characters>
  <Application>Microsoft Office Word</Application>
  <DocSecurity>8</DocSecurity>
  <Lines>201</Lines>
  <Paragraphs>69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1267-S2 AMH MILO REIN 143</dc:title>
  <dc:subject/>
  <dc:creator>Jill Reinmuth</dc:creator>
  <cp:keywords/>
  <dc:description/>
  <cp:lastModifiedBy>Jill Reinmuth</cp:lastModifiedBy>
  <cp:revision>8</cp:revision>
  <cp:lastPrinted>2011-02-26T21:02:00Z</cp:lastPrinted>
  <dcterms:created xsi:type="dcterms:W3CDTF">2011-02-26T20:43:00Z</dcterms:created>
  <dcterms:modified xsi:type="dcterms:W3CDTF">2011-02-26T21:02:00Z</dcterms:modified>
</cp:coreProperties>
</file>