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11370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049</w:t>
            </w:r>
          </w:customXml>
        </w:p>
      </w:customXml>
      <w:customXml w:element="Heading">
        <w:p w:rsidR="00DF5D0E" w:rsidRDefault="00A11370">
          <w:customXml w:element="ReferenceNumber">
            <w:r w:rsidR="00B75E0C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B75E0C">
              <w:t>H AMD</w:t>
            </w:r>
          </w:customXml>
          <w:customXml w:element="AmendNumber">
            <w:r>
              <w:rPr>
                <w:b/>
              </w:rPr>
              <w:t xml:space="preserve"> 115</w:t>
            </w:r>
          </w:customXml>
        </w:p>
        <w:p w:rsidR="00DF5D0E" w:rsidRDefault="00A11370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A1137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75E0C" w:rsidRDefault="00A1137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75E0C">
            <w:t xml:space="preserve">On page </w:t>
          </w:r>
          <w:r w:rsidR="00F7782F">
            <w:t>44, after line 3, insert the following:</w:t>
          </w:r>
        </w:p>
        <w:p w:rsidR="00F7782F" w:rsidRDefault="00F7782F" w:rsidP="00F7782F">
          <w:pPr>
            <w:pStyle w:val="RCWSLText"/>
          </w:pPr>
        </w:p>
        <w:p w:rsidR="00F7782F" w:rsidRDefault="00F7782F" w:rsidP="00F7782F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61. </w:t>
          </w:r>
          <w:r>
            <w:t xml:space="preserve">(1) The attorneys representing the woman acting as a surrogate and the intended parent or parents </w:t>
          </w:r>
          <w:r w:rsidR="003130D1">
            <w:t>shall submit a copy of the surrogacy contract to the department of social and health services</w:t>
          </w:r>
          <w:r w:rsidR="00495021">
            <w:t xml:space="preserve"> at the time the attorneys file the certifications required under section 60 of this act</w:t>
          </w:r>
          <w:r w:rsidR="003130D1">
            <w:t xml:space="preserve">.  </w:t>
          </w:r>
        </w:p>
        <w:p w:rsidR="003130D1" w:rsidRDefault="00F7782F" w:rsidP="003130D1">
          <w:pPr>
            <w:pStyle w:val="RCWSLText"/>
          </w:pPr>
          <w:r>
            <w:tab/>
            <w:t xml:space="preserve">(2) </w:t>
          </w:r>
          <w:r w:rsidR="003130D1">
            <w:t>The department of social and health services shall review the surrogacy contracts it receives</w:t>
          </w:r>
          <w:r>
            <w:t xml:space="preserve"> and</w:t>
          </w:r>
          <w:r w:rsidR="003130D1">
            <w:t>, beginning December 31, 2012 and each year thereafter, shall report to the legislature on the following issues:</w:t>
          </w:r>
        </w:p>
        <w:p w:rsidR="003130D1" w:rsidRDefault="00F7782F" w:rsidP="003130D1">
          <w:pPr>
            <w:pStyle w:val="RCWSLText"/>
          </w:pPr>
          <w:r>
            <w:tab/>
            <w:t xml:space="preserve">(a) Whether </w:t>
          </w:r>
          <w:r w:rsidR="000A5839">
            <w:t>there are any instances or indications that women acting as surrogates are mentally ill, disabled, or indigent;</w:t>
          </w:r>
        </w:p>
        <w:p w:rsidR="000A5839" w:rsidRDefault="000A5839" w:rsidP="003130D1">
          <w:pPr>
            <w:pStyle w:val="RCWSLText"/>
          </w:pPr>
          <w:r>
            <w:tab/>
            <w:t xml:space="preserve">(b) Whether the health, safety, and welfare of the women acting as surrogates are being adequately addressed in the contracts; and </w:t>
          </w:r>
          <w:r>
            <w:br/>
          </w:r>
          <w:r>
            <w:tab/>
            <w:t>(c) Any other matters the department considers relevant to report regarding the fairness of surrogacy contracts</w:t>
          </w:r>
          <w:r w:rsidR="00D72288">
            <w:t xml:space="preserve"> and </w:t>
          </w:r>
          <w:r>
            <w:t>the treatment of the women acting as surrogates</w:t>
          </w:r>
          <w:r w:rsidR="00D72288">
            <w:t>."</w:t>
          </w:r>
        </w:p>
        <w:p w:rsidR="00DF6CD8" w:rsidRDefault="00DF6CD8" w:rsidP="003130D1">
          <w:pPr>
            <w:pStyle w:val="RCWSLText"/>
          </w:pPr>
        </w:p>
        <w:p w:rsidR="007A72F7" w:rsidRDefault="00DF6CD8" w:rsidP="003130D1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6CD8" w:rsidRDefault="00DF6CD8" w:rsidP="003130D1">
          <w:pPr>
            <w:pStyle w:val="RCWSLText"/>
          </w:pPr>
        </w:p>
        <w:p w:rsidR="00DF6CD8" w:rsidRDefault="007A72F7" w:rsidP="006657C7">
          <w:pPr>
            <w:pStyle w:val="RCWSLText"/>
          </w:pPr>
          <w:r>
            <w:tab/>
            <w:t>On page 47, line 7, after "through" strike "66" and insert "67"</w:t>
          </w:r>
        </w:p>
        <w:p w:rsidR="00DF5D0E" w:rsidRPr="00C8108C" w:rsidRDefault="00A11370" w:rsidP="006657C7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B75E0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75E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D722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72288">
                  <w:t xml:space="preserve">Requires the Department of Social and Health Services to review surrogacy contracts and make an annual report to the Legislature on:  whether women acting as surrogates are mentally ill, disabled, or indigent; whether the contracts address the </w:t>
                </w:r>
                <w:r w:rsidR="00D72288">
                  <w:lastRenderedPageBreak/>
                  <w:t>health, safety, and welfare of the women, and any other matters regarding the fairness of the contracts and the treatment of the women acting as surrogates.</w:t>
                </w:r>
              </w:p>
            </w:tc>
          </w:tr>
        </w:tbl>
        <w:p w:rsidR="00DF5D0E" w:rsidRDefault="00A11370" w:rsidP="00B75E0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75E0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11370" w:rsidP="00B75E0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39" w:rsidRDefault="000A5839" w:rsidP="00DF5D0E">
      <w:r>
        <w:separator/>
      </w:r>
    </w:p>
  </w:endnote>
  <w:endnote w:type="continuationSeparator" w:id="0">
    <w:p w:rsidR="000A5839" w:rsidRDefault="000A583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88" w:rsidRDefault="00E17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39" w:rsidRDefault="00A11370">
    <w:pPr>
      <w:pStyle w:val="AmendDraftFooter"/>
    </w:pPr>
    <w:fldSimple w:instr=" TITLE   \* MERGEFORMAT ">
      <w:r w:rsidR="008107BE">
        <w:t>1267-S2 AMH MILO TANG 049</w:t>
      </w:r>
    </w:fldSimple>
    <w:r w:rsidR="000A5839">
      <w:tab/>
    </w:r>
    <w:fldSimple w:instr=" PAGE  \* Arabic  \* MERGEFORMAT ">
      <w:r w:rsidR="008107B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39" w:rsidRDefault="00A11370">
    <w:pPr>
      <w:pStyle w:val="AmendDraftFooter"/>
    </w:pPr>
    <w:fldSimple w:instr=" TITLE   \* MERGEFORMAT ">
      <w:r w:rsidR="008107BE">
        <w:t>1267-S2 AMH MILO TANG 049</w:t>
      </w:r>
    </w:fldSimple>
    <w:r w:rsidR="000A5839">
      <w:tab/>
    </w:r>
    <w:fldSimple w:instr=" PAGE  \* Arabic  \* MERGEFORMAT ">
      <w:r w:rsidR="008107B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39" w:rsidRDefault="000A5839" w:rsidP="00DF5D0E">
      <w:r>
        <w:separator/>
      </w:r>
    </w:p>
  </w:footnote>
  <w:footnote w:type="continuationSeparator" w:id="0">
    <w:p w:rsidR="000A5839" w:rsidRDefault="000A583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88" w:rsidRDefault="00E17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39" w:rsidRDefault="00A1137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A5839" w:rsidRDefault="000A5839">
                <w:pPr>
                  <w:pStyle w:val="RCWSLText"/>
                  <w:jc w:val="right"/>
                </w:pPr>
                <w:r>
                  <w:t>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4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5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6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7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8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9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10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14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15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16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17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18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19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20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24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25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26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27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28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29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30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39" w:rsidRDefault="00A1137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A5839" w:rsidRDefault="000A583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4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5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6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7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8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9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10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14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15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16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17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18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19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20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21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22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23</w:t>
                </w:r>
              </w:p>
              <w:p w:rsidR="000A5839" w:rsidRDefault="000A5839">
                <w:pPr>
                  <w:pStyle w:val="RCWSLText"/>
                  <w:jc w:val="right"/>
                </w:pPr>
                <w:r>
                  <w:t>24</w:t>
                </w:r>
              </w:p>
              <w:p w:rsidR="000A5839" w:rsidRDefault="000A583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A5839" w:rsidRDefault="000A58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A5839" w:rsidRDefault="000A58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5839"/>
    <w:rsid w:val="000C6C82"/>
    <w:rsid w:val="000E603A"/>
    <w:rsid w:val="00102468"/>
    <w:rsid w:val="00106544"/>
    <w:rsid w:val="00146AAF"/>
    <w:rsid w:val="0016057F"/>
    <w:rsid w:val="00166B56"/>
    <w:rsid w:val="001A775A"/>
    <w:rsid w:val="001B4E53"/>
    <w:rsid w:val="001C1B27"/>
    <w:rsid w:val="001E6675"/>
    <w:rsid w:val="00217E8A"/>
    <w:rsid w:val="00227B62"/>
    <w:rsid w:val="00281CBD"/>
    <w:rsid w:val="003130D1"/>
    <w:rsid w:val="00316CD9"/>
    <w:rsid w:val="003E2FC6"/>
    <w:rsid w:val="00492DDC"/>
    <w:rsid w:val="00495021"/>
    <w:rsid w:val="004C6615"/>
    <w:rsid w:val="004F1BA3"/>
    <w:rsid w:val="00523C5A"/>
    <w:rsid w:val="005E69C3"/>
    <w:rsid w:val="00605C39"/>
    <w:rsid w:val="006657C7"/>
    <w:rsid w:val="006841E6"/>
    <w:rsid w:val="006F7027"/>
    <w:rsid w:val="0072335D"/>
    <w:rsid w:val="0072541D"/>
    <w:rsid w:val="007769AF"/>
    <w:rsid w:val="007A72F7"/>
    <w:rsid w:val="007D1589"/>
    <w:rsid w:val="007D35D4"/>
    <w:rsid w:val="008107BE"/>
    <w:rsid w:val="00846034"/>
    <w:rsid w:val="008C7E6E"/>
    <w:rsid w:val="00931B84"/>
    <w:rsid w:val="0096303F"/>
    <w:rsid w:val="00972869"/>
    <w:rsid w:val="00984CD1"/>
    <w:rsid w:val="009F23A9"/>
    <w:rsid w:val="00A01F29"/>
    <w:rsid w:val="00A11370"/>
    <w:rsid w:val="00A17B5B"/>
    <w:rsid w:val="00A4729B"/>
    <w:rsid w:val="00A93D4A"/>
    <w:rsid w:val="00AB682C"/>
    <w:rsid w:val="00AD2D0A"/>
    <w:rsid w:val="00B005E5"/>
    <w:rsid w:val="00B31D1C"/>
    <w:rsid w:val="00B41494"/>
    <w:rsid w:val="00B518D0"/>
    <w:rsid w:val="00B73E0A"/>
    <w:rsid w:val="00B75E0C"/>
    <w:rsid w:val="00B961E0"/>
    <w:rsid w:val="00BC0F1E"/>
    <w:rsid w:val="00BF44DF"/>
    <w:rsid w:val="00C51D47"/>
    <w:rsid w:val="00C61A83"/>
    <w:rsid w:val="00C8108C"/>
    <w:rsid w:val="00CA390D"/>
    <w:rsid w:val="00D40447"/>
    <w:rsid w:val="00D659AC"/>
    <w:rsid w:val="00D72288"/>
    <w:rsid w:val="00DA47F3"/>
    <w:rsid w:val="00DE256E"/>
    <w:rsid w:val="00DF5D0E"/>
    <w:rsid w:val="00DF6CD8"/>
    <w:rsid w:val="00E1471A"/>
    <w:rsid w:val="00E17D88"/>
    <w:rsid w:val="00E41CC6"/>
    <w:rsid w:val="00E66F5D"/>
    <w:rsid w:val="00E850E7"/>
    <w:rsid w:val="00ED2EEB"/>
    <w:rsid w:val="00F229DE"/>
    <w:rsid w:val="00F304D3"/>
    <w:rsid w:val="00F4663F"/>
    <w:rsid w:val="00F7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2</Pages>
  <Words>277</Words>
  <Characters>1460</Characters>
  <Application>Microsoft Office Word</Application>
  <DocSecurity>8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049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049</dc:title>
  <dc:subject/>
  <dc:creator>Trudes Tango</dc:creator>
  <cp:keywords/>
  <dc:description/>
  <cp:lastModifiedBy>Trudes Tango</cp:lastModifiedBy>
  <cp:revision>12</cp:revision>
  <cp:lastPrinted>2011-02-27T01:11:00Z</cp:lastPrinted>
  <dcterms:created xsi:type="dcterms:W3CDTF">2011-02-26T23:23:00Z</dcterms:created>
  <dcterms:modified xsi:type="dcterms:W3CDTF">2011-02-27T01:11:00Z</dcterms:modified>
</cp:coreProperties>
</file>