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406BA0" w:rsidP="0072541D">
          <w:pPr>
            <w:pStyle w:val="AmendDocName"/>
          </w:pPr>
          <w:customXml w:element="BillDocName">
            <w:r>
              <w:t xml:space="preserve">1267-S2</w:t>
            </w:r>
          </w:customXml>
          <w:customXml w:element="AmendType">
            <w:r>
              <w:t xml:space="preserve"> AMH</w:t>
            </w:r>
          </w:customXml>
          <w:customXml w:element="SponsorAcronym">
            <w:r>
              <w:t xml:space="preserve"> MILO</w:t>
            </w:r>
          </w:customXml>
          <w:customXml w:element="DrafterAcronym">
            <w:r>
              <w:t xml:space="preserve"> TANG</w:t>
            </w:r>
          </w:customXml>
          <w:customXml w:element="DraftNumber">
            <w:r>
              <w:t xml:space="preserve"> 060</w:t>
            </w:r>
          </w:customXml>
        </w:p>
      </w:customXml>
      <w:customXml w:element="Heading">
        <w:p w:rsidR="00DF5D0E" w:rsidRDefault="00406BA0">
          <w:customXml w:element="ReferenceNumber">
            <w:r w:rsidR="00DA1F9E">
              <w:rPr>
                <w:b/>
                <w:u w:val="single"/>
              </w:rPr>
              <w:t>2SHB 1267</w:t>
            </w:r>
            <w:r w:rsidR="00DE256E">
              <w:t xml:space="preserve"> - </w:t>
            </w:r>
          </w:customXml>
          <w:customXml w:element="Floor">
            <w:r w:rsidR="00DA1F9E">
              <w:t>H AMD</w:t>
            </w:r>
          </w:customXml>
          <w:customXml w:element="AmendNumber">
            <w:r>
              <w:rPr>
                <w:b/>
              </w:rPr>
              <w:t xml:space="preserve"> 149</w:t>
            </w:r>
          </w:customXml>
        </w:p>
        <w:p w:rsidR="00DF5D0E" w:rsidRDefault="00406BA0" w:rsidP="00605C39">
          <w:pPr>
            <w:ind w:firstLine="576"/>
          </w:pPr>
          <w:customXml w:element="Sponsors">
            <w:r>
              <w:t xml:space="preserve">By Representative Miloscia</w:t>
            </w:r>
          </w:customXml>
        </w:p>
        <w:p w:rsidR="00DF5D0E" w:rsidRDefault="00406BA0" w:rsidP="00846034">
          <w:pPr>
            <w:spacing w:line="408" w:lineRule="exact"/>
            <w:jc w:val="right"/>
            <w:rPr>
              <w:b/>
              <w:bCs/>
            </w:rPr>
          </w:pPr>
          <w:customXml w:element="FloorAction"/>
        </w:p>
      </w:customXml>
      <w:customXml w:element="Page">
        <w:permStart w:id="0" w:edGrp="everyone" w:displacedByCustomXml="prev"/>
        <w:p w:rsidR="00C22D64" w:rsidRDefault="00406BA0" w:rsidP="004844A3">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C22D64">
            <w:t xml:space="preserve">On page 1, </w:t>
          </w:r>
          <w:r w:rsidR="004F3DBA">
            <w:t>after line 16</w:t>
          </w:r>
          <w:r w:rsidR="00C22D64">
            <w:t>, insert the following:</w:t>
          </w:r>
        </w:p>
        <w:p w:rsidR="00C22D64" w:rsidRDefault="00C22D64" w:rsidP="004844A3">
          <w:pPr>
            <w:pStyle w:val="Page"/>
          </w:pPr>
        </w:p>
        <w:p w:rsidR="00C22D64" w:rsidRDefault="00C22D64" w:rsidP="00C22D64">
          <w:pPr>
            <w:pStyle w:val="Page"/>
          </w:pPr>
          <w:r>
            <w:tab/>
            <w:t>"</w:t>
          </w:r>
          <w:r>
            <w:rPr>
              <w:u w:val="single"/>
            </w:rPr>
            <w:t>NEW SECTION.</w:t>
          </w:r>
          <w:r>
            <w:rPr>
              <w:b/>
            </w:rPr>
            <w:t xml:space="preserve"> Sec. </w:t>
          </w:r>
          <w:r w:rsidR="00406BA0">
            <w:rPr>
              <w:b/>
            </w:rPr>
            <w:fldChar w:fldCharType="begin"/>
          </w:r>
          <w:r>
            <w:rPr>
              <w:b/>
            </w:rPr>
            <w:instrText xml:space="preserve"> LISTNUM  LegalDefault  </w:instrText>
          </w:r>
          <w:r w:rsidR="00406BA0">
            <w:rPr>
              <w:b/>
            </w:rPr>
            <w:fldChar w:fldCharType="end"/>
          </w:r>
          <w:r>
            <w:t xml:space="preserve">  </w:t>
          </w:r>
          <w:r w:rsidRPr="00C22D64">
            <w:t>In t</w:t>
          </w:r>
          <w:r>
            <w:t>he interests of full disclosure, t</w:t>
          </w:r>
          <w:r w:rsidRPr="00C22D64">
            <w:t>he legislature declares in its good judgment that couples who are unable to have children be allow</w:t>
          </w:r>
          <w:r w:rsidR="00B221FB">
            <w:t>ed</w:t>
          </w:r>
          <w:r w:rsidRPr="00C22D64">
            <w:t xml:space="preserve"> to enter into womb rental agreements with low income women, lonely military wives</w:t>
          </w:r>
          <w:r w:rsidR="004164A3">
            <w:t>,</w:t>
          </w:r>
          <w:r w:rsidRPr="00C22D64">
            <w:t xml:space="preserve"> or women with mental illness or disabilities.  The legislature endeavors by </w:t>
          </w:r>
          <w:r w:rsidR="004164A3">
            <w:t xml:space="preserve">this act </w:t>
          </w:r>
          <w:r w:rsidRPr="00C22D64">
            <w:t xml:space="preserve">to allow wealthy couples to artificially create children using surrogate woman </w:t>
          </w:r>
          <w:r w:rsidR="004164A3">
            <w:t>and sell the babies</w:t>
          </w:r>
          <w:r>
            <w:t xml:space="preserve"> to wealthy couples </w:t>
          </w:r>
          <w:r w:rsidRPr="00C22D64">
            <w:t>for the greate</w:t>
          </w:r>
          <w:r w:rsidR="004164A3">
            <w:t xml:space="preserve">r good of Washington </w:t>
          </w:r>
          <w:r w:rsidR="00B221FB">
            <w:t>s</w:t>
          </w:r>
          <w:r w:rsidR="004164A3">
            <w:t xml:space="preserve">tate.  This act, titled </w:t>
          </w:r>
          <w:r w:rsidRPr="00C22D64">
            <w:t>the Baby Selling Act of 2011</w:t>
          </w:r>
          <w:r w:rsidR="004164A3">
            <w:t>,</w:t>
          </w:r>
          <w:r w:rsidRPr="00C22D64">
            <w:t xml:space="preserve"> will create jobs </w:t>
          </w:r>
          <w:r w:rsidR="00B221FB">
            <w:t>for</w:t>
          </w:r>
          <w:r w:rsidRPr="00C22D64">
            <w:t xml:space="preserve"> women of lesser means and poorer circumstances.  All health and safety provisions, to include lifetime disability insurance, for the low income and disadvantaged mother will be adequately and fairly determined by private and hidden negotiation between </w:t>
          </w:r>
          <w:r w:rsidR="004164A3">
            <w:t xml:space="preserve">the </w:t>
          </w:r>
          <w:r w:rsidRPr="00C22D64">
            <w:t>wealthy couple and the for profit fertility clinics and the disadvantaged mother.</w:t>
          </w:r>
          <w:r w:rsidR="004164A3">
            <w:t>"</w:t>
          </w:r>
        </w:p>
        <w:p w:rsidR="004164A3" w:rsidRDefault="004164A3" w:rsidP="004164A3">
          <w:pPr>
            <w:pStyle w:val="RCWSLText"/>
          </w:pPr>
        </w:p>
        <w:p w:rsidR="004164A3" w:rsidRPr="004164A3" w:rsidRDefault="004164A3" w:rsidP="004164A3">
          <w:pPr>
            <w:pStyle w:val="RCWSLText"/>
          </w:pPr>
          <w:r>
            <w:tab/>
            <w:t>Renumber the remaining sections consecutively and correct internal references accordingly.</w:t>
          </w:r>
        </w:p>
        <w:p w:rsidR="00C22D64" w:rsidRPr="00C22D64" w:rsidRDefault="00C22D64" w:rsidP="00C22D64">
          <w:pPr>
            <w:pStyle w:val="RCWSLText"/>
          </w:pPr>
        </w:p>
        <w:p w:rsidR="004844A3" w:rsidRDefault="00C22D64" w:rsidP="004844A3">
          <w:pPr>
            <w:pStyle w:val="Page"/>
          </w:pPr>
          <w:r>
            <w:tab/>
          </w:r>
          <w:r w:rsidR="00DA1F9E">
            <w:t xml:space="preserve">On page </w:t>
          </w:r>
          <w:r w:rsidR="004844A3">
            <w:t>2, at the beginning of line 30, strike "</w:t>
          </w:r>
          <w:r w:rsidR="004844A3" w:rsidRPr="00C74131">
            <w:rPr>
              <w:u w:val="single"/>
            </w:rPr>
            <w:t>services</w:t>
          </w:r>
          <w:r w:rsidR="004844A3">
            <w:t>" and insert "</w:t>
          </w:r>
          <w:r w:rsidR="004844A3" w:rsidRPr="00C74131">
            <w:rPr>
              <w:u w:val="single"/>
            </w:rPr>
            <w:t xml:space="preserve">delivery </w:t>
          </w:r>
          <w:r w:rsidR="004844A3">
            <w:rPr>
              <w:u w:val="single"/>
            </w:rPr>
            <w:t xml:space="preserve">of </w:t>
          </w:r>
          <w:r w:rsidR="004844A3" w:rsidRPr="00C74131">
            <w:rPr>
              <w:u w:val="single"/>
            </w:rPr>
            <w:t>a child under a surrogacy contract</w:t>
          </w:r>
          <w:r w:rsidR="004844A3">
            <w:t>"</w:t>
          </w:r>
        </w:p>
        <w:p w:rsidR="00DA1F9E" w:rsidRDefault="00DA1F9E" w:rsidP="00C8108C">
          <w:pPr>
            <w:pStyle w:val="Page"/>
          </w:pPr>
        </w:p>
        <w:p w:rsidR="00DF5D0E" w:rsidRPr="00C8108C" w:rsidRDefault="004844A3" w:rsidP="00DA1F9E">
          <w:pPr>
            <w:pStyle w:val="RCWSLText"/>
            <w:suppressLineNumbers/>
          </w:pPr>
          <w:r>
            <w:tab/>
            <w:t>On page 38, beginning on line 26, after "with" strike all material through "child" on line 34 and insert "minimum benefits of at least twenty thousand dollars per year for the life of the woman acting as a surrogate</w:t>
          </w:r>
          <w:r w:rsidR="00C22D64">
            <w:t xml:space="preserve"> for any physician ordered pregnancy related disability</w:t>
          </w:r>
          <w:r>
            <w:t>"</w:t>
          </w:r>
        </w:p>
      </w:customXml>
      <w:permEnd w:id="0" w:displacedByCustomXml="next"/>
      <w:customXml w:element="Effect">
        <w:p w:rsidR="00ED2EEB" w:rsidRDefault="00ED2EEB" w:rsidP="00DA1F9E">
          <w:pPr>
            <w:pStyle w:val="Effect"/>
            <w:suppressLineNumbers/>
          </w:pPr>
        </w:p>
        <w:tbl>
          <w:tblPr>
            <w:tblW w:w="0" w:type="auto"/>
            <w:tblInd w:w="-522" w:type="dxa"/>
            <w:shd w:val="clear" w:color="auto" w:fill="FFFFFF" w:themeFill="background1"/>
            <w:tblLook w:val="0000"/>
          </w:tblPr>
          <w:tblGrid>
            <w:gridCol w:w="540"/>
            <w:gridCol w:w="9874"/>
          </w:tblGrid>
          <w:tr w:rsidR="00D659AC" w:rsidTr="00C8108C">
            <w:tc>
              <w:tcPr>
                <w:tcW w:w="540" w:type="dxa"/>
                <w:shd w:val="clear" w:color="auto" w:fill="FFFFFF" w:themeFill="background1"/>
              </w:tcPr>
              <w:p w:rsidR="00D659AC" w:rsidRDefault="00D659AC" w:rsidP="00DA1F9E">
                <w:pPr>
                  <w:pStyle w:val="Effect"/>
                  <w:suppressLineNumbers/>
                  <w:shd w:val="clear" w:color="auto" w:fill="auto"/>
                  <w:ind w:left="0" w:firstLine="0"/>
                </w:pPr>
                <w:permStart w:id="1" w:edGrp="everyone" w:colFirst="1" w:colLast="1"/>
              </w:p>
            </w:tc>
            <w:tc>
              <w:tcPr>
                <w:tcW w:w="9874" w:type="dxa"/>
                <w:shd w:val="clear" w:color="auto" w:fill="FFFFFF" w:themeFill="background1"/>
              </w:tcPr>
              <w:p w:rsidR="001B4E53" w:rsidRPr="007D1589" w:rsidRDefault="0096303F" w:rsidP="004844A3">
                <w:pPr>
                  <w:pStyle w:val="Effect"/>
                  <w:suppressLineNumbers/>
                  <w:shd w:val="clear" w:color="auto" w:fill="auto"/>
                  <w:ind w:left="0" w:firstLine="0"/>
                </w:pPr>
                <w:r w:rsidRPr="0096303F">
                  <w:tab/>
                </w:r>
                <w:r w:rsidR="001C1B27" w:rsidRPr="0096303F">
                  <w:rPr>
                    <w:u w:val="single"/>
                  </w:rPr>
                  <w:t>EFFECT:</w:t>
                </w:r>
                <w:r w:rsidR="001C1B27" w:rsidRPr="0096303F">
                  <w:t>  </w:t>
                </w:r>
                <w:r w:rsidR="0034018A">
                  <w:t xml:space="preserve">Adds an intent section.  </w:t>
                </w:r>
                <w:r w:rsidR="004844A3">
                  <w:t>Changes the definition of "compensation."  Provides that the long-term disability insurance the woman acting as a surrogate must obtain must have minimum benefits of at least $20,000 per year for her lifetime (rather than weekly benefits equal to at least 150% of the state minimum wage multiplied by 40 hours per week).  Removes the provision allowing the intended parent or parents to pay weekly benefits to the woman acting as a surrogate, in the event of a pregnancy related disability, if she is unable to obtain long-term disability insurance.</w:t>
                </w:r>
              </w:p>
            </w:tc>
          </w:tr>
        </w:tbl>
        <w:p w:rsidR="00DF5D0E" w:rsidRDefault="00406BA0" w:rsidP="00DA1F9E">
          <w:pPr>
            <w:pStyle w:val="BillEnd"/>
            <w:suppressLineNumbers/>
          </w:pPr>
        </w:p>
        <w:permEnd w:id="1" w:displacedByCustomXml="next"/>
      </w:customXml>
      <w:p w:rsidR="00DF5D0E" w:rsidRDefault="00DE256E" w:rsidP="00DA1F9E">
        <w:pPr>
          <w:pStyle w:val="BillEnd"/>
          <w:suppressLineNumbers/>
        </w:pPr>
        <w:r>
          <w:rPr>
            <w:b/>
          </w:rPr>
          <w:t>--- END ---</w:t>
        </w:r>
      </w:p>
      <w:p w:rsidR="00DF5D0E" w:rsidRDefault="00406BA0" w:rsidP="00DA1F9E">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even" r:id="rId7"/>
      <w:headerReference w:type="default" r:id="rId8"/>
      <w:footerReference w:type="even"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2D64" w:rsidRDefault="00C22D64" w:rsidP="00DF5D0E">
      <w:r>
        <w:separator/>
      </w:r>
    </w:p>
  </w:endnote>
  <w:endnote w:type="continuationSeparator" w:id="0">
    <w:p w:rsidR="00C22D64" w:rsidRDefault="00C22D64"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E30" w:rsidRDefault="00E37E3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2D64" w:rsidRDefault="00406BA0">
    <w:pPr>
      <w:pStyle w:val="AmendDraftFooter"/>
    </w:pPr>
    <w:fldSimple w:instr=" TITLE   \* MERGEFORMAT ">
      <w:r w:rsidR="008451F3">
        <w:t>1267-S2 AMH MILO TANG 060</w:t>
      </w:r>
    </w:fldSimple>
    <w:r w:rsidR="00C22D64">
      <w:tab/>
    </w:r>
    <w:fldSimple w:instr=" PAGE  \* Arabic  \* MERGEFORMAT ">
      <w:r w:rsidR="008451F3">
        <w:rPr>
          <w:noProof/>
        </w:rPr>
        <w:t>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2D64" w:rsidRDefault="00406BA0">
    <w:pPr>
      <w:pStyle w:val="AmendDraftFooter"/>
    </w:pPr>
    <w:fldSimple w:instr=" TITLE   \* MERGEFORMAT ">
      <w:r w:rsidR="008451F3">
        <w:t>1267-S2 AMH MILO TANG 060</w:t>
      </w:r>
    </w:fldSimple>
    <w:r w:rsidR="00C22D64">
      <w:tab/>
    </w:r>
    <w:fldSimple w:instr=" PAGE  \* Arabic  \* MERGEFORMAT ">
      <w:r w:rsidR="008451F3">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2D64" w:rsidRDefault="00C22D64" w:rsidP="00DF5D0E">
      <w:r>
        <w:separator/>
      </w:r>
    </w:p>
  </w:footnote>
  <w:footnote w:type="continuationSeparator" w:id="0">
    <w:p w:rsidR="00C22D64" w:rsidRDefault="00C22D64"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E30" w:rsidRDefault="00E37E3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2D64" w:rsidRDefault="00406BA0">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C22D64" w:rsidRDefault="00C22D64">
                <w:pPr>
                  <w:pStyle w:val="RCWSLText"/>
                  <w:jc w:val="right"/>
                </w:pPr>
                <w:r>
                  <w:t>1</w:t>
                </w:r>
              </w:p>
              <w:p w:rsidR="00C22D64" w:rsidRDefault="00C22D64">
                <w:pPr>
                  <w:pStyle w:val="RCWSLText"/>
                  <w:jc w:val="right"/>
                </w:pPr>
                <w:r>
                  <w:t>2</w:t>
                </w:r>
              </w:p>
              <w:p w:rsidR="00C22D64" w:rsidRDefault="00C22D64">
                <w:pPr>
                  <w:pStyle w:val="RCWSLText"/>
                  <w:jc w:val="right"/>
                </w:pPr>
                <w:r>
                  <w:t>3</w:t>
                </w:r>
              </w:p>
              <w:p w:rsidR="00C22D64" w:rsidRDefault="00C22D64">
                <w:pPr>
                  <w:pStyle w:val="RCWSLText"/>
                  <w:jc w:val="right"/>
                </w:pPr>
                <w:r>
                  <w:t>4</w:t>
                </w:r>
              </w:p>
              <w:p w:rsidR="00C22D64" w:rsidRDefault="00C22D64">
                <w:pPr>
                  <w:pStyle w:val="RCWSLText"/>
                  <w:jc w:val="right"/>
                </w:pPr>
                <w:r>
                  <w:t>5</w:t>
                </w:r>
              </w:p>
              <w:p w:rsidR="00C22D64" w:rsidRDefault="00C22D64">
                <w:pPr>
                  <w:pStyle w:val="RCWSLText"/>
                  <w:jc w:val="right"/>
                </w:pPr>
                <w:r>
                  <w:t>6</w:t>
                </w:r>
              </w:p>
              <w:p w:rsidR="00C22D64" w:rsidRDefault="00C22D64">
                <w:pPr>
                  <w:pStyle w:val="RCWSLText"/>
                  <w:jc w:val="right"/>
                </w:pPr>
                <w:r>
                  <w:t>7</w:t>
                </w:r>
              </w:p>
              <w:p w:rsidR="00C22D64" w:rsidRDefault="00C22D64">
                <w:pPr>
                  <w:pStyle w:val="RCWSLText"/>
                  <w:jc w:val="right"/>
                </w:pPr>
                <w:r>
                  <w:t>8</w:t>
                </w:r>
              </w:p>
              <w:p w:rsidR="00C22D64" w:rsidRDefault="00C22D64">
                <w:pPr>
                  <w:pStyle w:val="RCWSLText"/>
                  <w:jc w:val="right"/>
                </w:pPr>
                <w:r>
                  <w:t>9</w:t>
                </w:r>
              </w:p>
              <w:p w:rsidR="00C22D64" w:rsidRDefault="00C22D64">
                <w:pPr>
                  <w:pStyle w:val="RCWSLText"/>
                  <w:jc w:val="right"/>
                </w:pPr>
                <w:r>
                  <w:t>10</w:t>
                </w:r>
              </w:p>
              <w:p w:rsidR="00C22D64" w:rsidRDefault="00C22D64">
                <w:pPr>
                  <w:pStyle w:val="RCWSLText"/>
                  <w:jc w:val="right"/>
                </w:pPr>
                <w:r>
                  <w:t>11</w:t>
                </w:r>
              </w:p>
              <w:p w:rsidR="00C22D64" w:rsidRDefault="00C22D64">
                <w:pPr>
                  <w:pStyle w:val="RCWSLText"/>
                  <w:jc w:val="right"/>
                </w:pPr>
                <w:r>
                  <w:t>12</w:t>
                </w:r>
              </w:p>
              <w:p w:rsidR="00C22D64" w:rsidRDefault="00C22D64">
                <w:pPr>
                  <w:pStyle w:val="RCWSLText"/>
                  <w:jc w:val="right"/>
                </w:pPr>
                <w:r>
                  <w:t>13</w:t>
                </w:r>
              </w:p>
              <w:p w:rsidR="00C22D64" w:rsidRDefault="00C22D64">
                <w:pPr>
                  <w:pStyle w:val="RCWSLText"/>
                  <w:jc w:val="right"/>
                </w:pPr>
                <w:r>
                  <w:t>14</w:t>
                </w:r>
              </w:p>
              <w:p w:rsidR="00C22D64" w:rsidRDefault="00C22D64">
                <w:pPr>
                  <w:pStyle w:val="RCWSLText"/>
                  <w:jc w:val="right"/>
                </w:pPr>
                <w:r>
                  <w:t>15</w:t>
                </w:r>
              </w:p>
              <w:p w:rsidR="00C22D64" w:rsidRDefault="00C22D64">
                <w:pPr>
                  <w:pStyle w:val="RCWSLText"/>
                  <w:jc w:val="right"/>
                </w:pPr>
                <w:r>
                  <w:t>16</w:t>
                </w:r>
              </w:p>
              <w:p w:rsidR="00C22D64" w:rsidRDefault="00C22D64">
                <w:pPr>
                  <w:pStyle w:val="RCWSLText"/>
                  <w:jc w:val="right"/>
                </w:pPr>
                <w:r>
                  <w:t>17</w:t>
                </w:r>
              </w:p>
              <w:p w:rsidR="00C22D64" w:rsidRDefault="00C22D64">
                <w:pPr>
                  <w:pStyle w:val="RCWSLText"/>
                  <w:jc w:val="right"/>
                </w:pPr>
                <w:r>
                  <w:t>18</w:t>
                </w:r>
              </w:p>
              <w:p w:rsidR="00C22D64" w:rsidRDefault="00C22D64">
                <w:pPr>
                  <w:pStyle w:val="RCWSLText"/>
                  <w:jc w:val="right"/>
                </w:pPr>
                <w:r>
                  <w:t>19</w:t>
                </w:r>
              </w:p>
              <w:p w:rsidR="00C22D64" w:rsidRDefault="00C22D64">
                <w:pPr>
                  <w:pStyle w:val="RCWSLText"/>
                  <w:jc w:val="right"/>
                </w:pPr>
                <w:r>
                  <w:t>20</w:t>
                </w:r>
              </w:p>
              <w:p w:rsidR="00C22D64" w:rsidRDefault="00C22D64">
                <w:pPr>
                  <w:pStyle w:val="RCWSLText"/>
                  <w:jc w:val="right"/>
                </w:pPr>
                <w:r>
                  <w:t>21</w:t>
                </w:r>
              </w:p>
              <w:p w:rsidR="00C22D64" w:rsidRDefault="00C22D64">
                <w:pPr>
                  <w:pStyle w:val="RCWSLText"/>
                  <w:jc w:val="right"/>
                </w:pPr>
                <w:r>
                  <w:t>22</w:t>
                </w:r>
              </w:p>
              <w:p w:rsidR="00C22D64" w:rsidRDefault="00C22D64">
                <w:pPr>
                  <w:pStyle w:val="RCWSLText"/>
                  <w:jc w:val="right"/>
                </w:pPr>
                <w:r>
                  <w:t>23</w:t>
                </w:r>
              </w:p>
              <w:p w:rsidR="00C22D64" w:rsidRDefault="00C22D64">
                <w:pPr>
                  <w:pStyle w:val="RCWSLText"/>
                  <w:jc w:val="right"/>
                </w:pPr>
                <w:r>
                  <w:t>24</w:t>
                </w:r>
              </w:p>
              <w:p w:rsidR="00C22D64" w:rsidRDefault="00C22D64">
                <w:pPr>
                  <w:pStyle w:val="RCWSLText"/>
                  <w:jc w:val="right"/>
                </w:pPr>
                <w:r>
                  <w:t>25</w:t>
                </w:r>
              </w:p>
              <w:p w:rsidR="00C22D64" w:rsidRDefault="00C22D64">
                <w:pPr>
                  <w:pStyle w:val="RCWSLText"/>
                  <w:jc w:val="right"/>
                </w:pPr>
                <w:r>
                  <w:t>26</w:t>
                </w:r>
              </w:p>
              <w:p w:rsidR="00C22D64" w:rsidRDefault="00C22D64">
                <w:pPr>
                  <w:pStyle w:val="RCWSLText"/>
                  <w:jc w:val="right"/>
                </w:pPr>
                <w:r>
                  <w:t>27</w:t>
                </w:r>
              </w:p>
              <w:p w:rsidR="00C22D64" w:rsidRDefault="00C22D64">
                <w:pPr>
                  <w:pStyle w:val="RCWSLText"/>
                  <w:jc w:val="right"/>
                </w:pPr>
                <w:r>
                  <w:t>28</w:t>
                </w:r>
              </w:p>
              <w:p w:rsidR="00C22D64" w:rsidRDefault="00C22D64">
                <w:pPr>
                  <w:pStyle w:val="RCWSLText"/>
                  <w:jc w:val="right"/>
                </w:pPr>
                <w:r>
                  <w:t>29</w:t>
                </w:r>
              </w:p>
              <w:p w:rsidR="00C22D64" w:rsidRDefault="00C22D64">
                <w:pPr>
                  <w:pStyle w:val="RCWSLText"/>
                  <w:jc w:val="right"/>
                </w:pPr>
                <w:r>
                  <w:t>30</w:t>
                </w:r>
              </w:p>
              <w:p w:rsidR="00C22D64" w:rsidRDefault="00C22D64">
                <w:pPr>
                  <w:pStyle w:val="RCWSLText"/>
                  <w:jc w:val="right"/>
                </w:pPr>
                <w:r>
                  <w:t>31</w:t>
                </w:r>
              </w:p>
              <w:p w:rsidR="00C22D64" w:rsidRDefault="00C22D64">
                <w:pPr>
                  <w:pStyle w:val="RCWSLText"/>
                  <w:jc w:val="right"/>
                </w:pPr>
                <w:r>
                  <w:t>32</w:t>
                </w:r>
              </w:p>
              <w:p w:rsidR="00C22D64" w:rsidRDefault="00C22D64">
                <w:pPr>
                  <w:pStyle w:val="RCWSLText"/>
                  <w:jc w:val="right"/>
                </w:pPr>
                <w:r>
                  <w:t>33</w:t>
                </w:r>
              </w:p>
              <w:p w:rsidR="00C22D64" w:rsidRDefault="00C22D64">
                <w:pPr>
                  <w:pStyle w:val="RCWSLText"/>
                  <w:jc w:val="right"/>
                </w:pPr>
                <w:r>
                  <w:t>34</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2D64" w:rsidRDefault="00406BA0">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C22D64" w:rsidRDefault="00C22D64" w:rsidP="00605C39">
                <w:pPr>
                  <w:pStyle w:val="RCWSLText"/>
                  <w:spacing w:before="2888"/>
                  <w:jc w:val="right"/>
                </w:pPr>
                <w:r>
                  <w:t>1</w:t>
                </w:r>
              </w:p>
              <w:p w:rsidR="00C22D64" w:rsidRDefault="00C22D64">
                <w:pPr>
                  <w:pStyle w:val="RCWSLText"/>
                  <w:jc w:val="right"/>
                </w:pPr>
                <w:r>
                  <w:t>2</w:t>
                </w:r>
              </w:p>
              <w:p w:rsidR="00C22D64" w:rsidRDefault="00C22D64">
                <w:pPr>
                  <w:pStyle w:val="RCWSLText"/>
                  <w:jc w:val="right"/>
                </w:pPr>
                <w:r>
                  <w:t>3</w:t>
                </w:r>
              </w:p>
              <w:p w:rsidR="00C22D64" w:rsidRDefault="00C22D64">
                <w:pPr>
                  <w:pStyle w:val="RCWSLText"/>
                  <w:jc w:val="right"/>
                </w:pPr>
                <w:r>
                  <w:t>4</w:t>
                </w:r>
              </w:p>
              <w:p w:rsidR="00C22D64" w:rsidRDefault="00C22D64">
                <w:pPr>
                  <w:pStyle w:val="RCWSLText"/>
                  <w:jc w:val="right"/>
                </w:pPr>
                <w:r>
                  <w:t>5</w:t>
                </w:r>
              </w:p>
              <w:p w:rsidR="00C22D64" w:rsidRDefault="00C22D64">
                <w:pPr>
                  <w:pStyle w:val="RCWSLText"/>
                  <w:jc w:val="right"/>
                </w:pPr>
                <w:r>
                  <w:t>6</w:t>
                </w:r>
              </w:p>
              <w:p w:rsidR="00C22D64" w:rsidRDefault="00C22D64">
                <w:pPr>
                  <w:pStyle w:val="RCWSLText"/>
                  <w:jc w:val="right"/>
                </w:pPr>
                <w:r>
                  <w:t>7</w:t>
                </w:r>
              </w:p>
              <w:p w:rsidR="00C22D64" w:rsidRDefault="00C22D64">
                <w:pPr>
                  <w:pStyle w:val="RCWSLText"/>
                  <w:jc w:val="right"/>
                </w:pPr>
                <w:r>
                  <w:t>8</w:t>
                </w:r>
              </w:p>
              <w:p w:rsidR="00C22D64" w:rsidRDefault="00C22D64">
                <w:pPr>
                  <w:pStyle w:val="RCWSLText"/>
                  <w:jc w:val="right"/>
                </w:pPr>
                <w:r>
                  <w:t>9</w:t>
                </w:r>
              </w:p>
              <w:p w:rsidR="00C22D64" w:rsidRDefault="00C22D64">
                <w:pPr>
                  <w:pStyle w:val="RCWSLText"/>
                  <w:jc w:val="right"/>
                </w:pPr>
                <w:r>
                  <w:t>10</w:t>
                </w:r>
              </w:p>
              <w:p w:rsidR="00C22D64" w:rsidRDefault="00C22D64">
                <w:pPr>
                  <w:pStyle w:val="RCWSLText"/>
                  <w:jc w:val="right"/>
                </w:pPr>
                <w:r>
                  <w:t>11</w:t>
                </w:r>
              </w:p>
              <w:p w:rsidR="00C22D64" w:rsidRDefault="00C22D64">
                <w:pPr>
                  <w:pStyle w:val="RCWSLText"/>
                  <w:jc w:val="right"/>
                </w:pPr>
                <w:r>
                  <w:t>12</w:t>
                </w:r>
              </w:p>
              <w:p w:rsidR="00C22D64" w:rsidRDefault="00C22D64">
                <w:pPr>
                  <w:pStyle w:val="RCWSLText"/>
                  <w:jc w:val="right"/>
                </w:pPr>
                <w:r>
                  <w:t>13</w:t>
                </w:r>
              </w:p>
              <w:p w:rsidR="00C22D64" w:rsidRDefault="00C22D64">
                <w:pPr>
                  <w:pStyle w:val="RCWSLText"/>
                  <w:jc w:val="right"/>
                </w:pPr>
                <w:r>
                  <w:t>14</w:t>
                </w:r>
              </w:p>
              <w:p w:rsidR="00C22D64" w:rsidRDefault="00C22D64">
                <w:pPr>
                  <w:pStyle w:val="RCWSLText"/>
                  <w:jc w:val="right"/>
                </w:pPr>
                <w:r>
                  <w:t>15</w:t>
                </w:r>
              </w:p>
              <w:p w:rsidR="00C22D64" w:rsidRDefault="00C22D64">
                <w:pPr>
                  <w:pStyle w:val="RCWSLText"/>
                  <w:jc w:val="right"/>
                </w:pPr>
                <w:r>
                  <w:t>16</w:t>
                </w:r>
              </w:p>
              <w:p w:rsidR="00C22D64" w:rsidRDefault="00C22D64">
                <w:pPr>
                  <w:pStyle w:val="RCWSLText"/>
                  <w:jc w:val="right"/>
                </w:pPr>
                <w:r>
                  <w:t>17</w:t>
                </w:r>
              </w:p>
              <w:p w:rsidR="00C22D64" w:rsidRDefault="00C22D64">
                <w:pPr>
                  <w:pStyle w:val="RCWSLText"/>
                  <w:jc w:val="right"/>
                </w:pPr>
                <w:r>
                  <w:t>18</w:t>
                </w:r>
              </w:p>
              <w:p w:rsidR="00C22D64" w:rsidRDefault="00C22D64">
                <w:pPr>
                  <w:pStyle w:val="RCWSLText"/>
                  <w:jc w:val="right"/>
                </w:pPr>
                <w:r>
                  <w:t>19</w:t>
                </w:r>
              </w:p>
              <w:p w:rsidR="00C22D64" w:rsidRDefault="00C22D64">
                <w:pPr>
                  <w:pStyle w:val="RCWSLText"/>
                  <w:jc w:val="right"/>
                </w:pPr>
                <w:r>
                  <w:t>20</w:t>
                </w:r>
              </w:p>
              <w:p w:rsidR="00C22D64" w:rsidRDefault="00C22D64">
                <w:pPr>
                  <w:pStyle w:val="RCWSLText"/>
                  <w:jc w:val="right"/>
                </w:pPr>
                <w:r>
                  <w:t>21</w:t>
                </w:r>
              </w:p>
              <w:p w:rsidR="00C22D64" w:rsidRDefault="00C22D64">
                <w:pPr>
                  <w:pStyle w:val="RCWSLText"/>
                  <w:jc w:val="right"/>
                </w:pPr>
                <w:r>
                  <w:t>22</w:t>
                </w:r>
              </w:p>
              <w:p w:rsidR="00C22D64" w:rsidRDefault="00C22D64">
                <w:pPr>
                  <w:pStyle w:val="RCWSLText"/>
                  <w:jc w:val="right"/>
                </w:pPr>
                <w:r>
                  <w:t>23</w:t>
                </w:r>
              </w:p>
              <w:p w:rsidR="00C22D64" w:rsidRDefault="00C22D64">
                <w:pPr>
                  <w:pStyle w:val="RCWSLText"/>
                  <w:jc w:val="right"/>
                </w:pPr>
                <w:r>
                  <w:t>24</w:t>
                </w:r>
              </w:p>
              <w:p w:rsidR="00C22D64" w:rsidRDefault="00C22D64" w:rsidP="00060D21">
                <w:pPr>
                  <w:pStyle w:val="RCWSLText"/>
                  <w:jc w:val="right"/>
                </w:pPr>
                <w:r>
                  <w:t>25</w:t>
                </w:r>
              </w:p>
              <w:p w:rsidR="00C22D64" w:rsidRDefault="00C22D64" w:rsidP="00060D21">
                <w:pPr>
                  <w:pStyle w:val="RCWSLText"/>
                  <w:jc w:val="right"/>
                </w:pPr>
                <w:r>
                  <w:t>26</w:t>
                </w:r>
              </w:p>
              <w:p w:rsidR="00C22D64" w:rsidRDefault="00C22D64"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doNotExpandShiftReturn/>
  </w:compat>
  <w:rsids>
    <w:rsidRoot w:val="00DF5D0E"/>
    <w:rsid w:val="00060D21"/>
    <w:rsid w:val="000745F7"/>
    <w:rsid w:val="00096165"/>
    <w:rsid w:val="000C6C82"/>
    <w:rsid w:val="000E603A"/>
    <w:rsid w:val="00102468"/>
    <w:rsid w:val="00106544"/>
    <w:rsid w:val="00146AAF"/>
    <w:rsid w:val="001A775A"/>
    <w:rsid w:val="001B4E53"/>
    <w:rsid w:val="001C1B27"/>
    <w:rsid w:val="001E6675"/>
    <w:rsid w:val="00217E8A"/>
    <w:rsid w:val="00281CBD"/>
    <w:rsid w:val="00316CD9"/>
    <w:rsid w:val="0034018A"/>
    <w:rsid w:val="003E2FC6"/>
    <w:rsid w:val="00406BA0"/>
    <w:rsid w:val="004164A3"/>
    <w:rsid w:val="004844A3"/>
    <w:rsid w:val="00492DDC"/>
    <w:rsid w:val="004C44DF"/>
    <w:rsid w:val="004C6615"/>
    <w:rsid w:val="004F3DBA"/>
    <w:rsid w:val="00523C5A"/>
    <w:rsid w:val="005E69C3"/>
    <w:rsid w:val="00605C39"/>
    <w:rsid w:val="006841E6"/>
    <w:rsid w:val="006F7027"/>
    <w:rsid w:val="0072335D"/>
    <w:rsid w:val="0072541D"/>
    <w:rsid w:val="007769AF"/>
    <w:rsid w:val="007866A6"/>
    <w:rsid w:val="007D1589"/>
    <w:rsid w:val="007D35D4"/>
    <w:rsid w:val="008451F3"/>
    <w:rsid w:val="00846034"/>
    <w:rsid w:val="008C7E6E"/>
    <w:rsid w:val="00931B84"/>
    <w:rsid w:val="0096303F"/>
    <w:rsid w:val="00972869"/>
    <w:rsid w:val="00984CD1"/>
    <w:rsid w:val="009F23A9"/>
    <w:rsid w:val="00A01F29"/>
    <w:rsid w:val="00A17B5B"/>
    <w:rsid w:val="00A4729B"/>
    <w:rsid w:val="00A93D4A"/>
    <w:rsid w:val="00AB682C"/>
    <w:rsid w:val="00AC1416"/>
    <w:rsid w:val="00AD2D0A"/>
    <w:rsid w:val="00B221FB"/>
    <w:rsid w:val="00B31D1C"/>
    <w:rsid w:val="00B41494"/>
    <w:rsid w:val="00B518D0"/>
    <w:rsid w:val="00B73E0A"/>
    <w:rsid w:val="00B961E0"/>
    <w:rsid w:val="00BF44DF"/>
    <w:rsid w:val="00C22D64"/>
    <w:rsid w:val="00C31916"/>
    <w:rsid w:val="00C61A83"/>
    <w:rsid w:val="00C732F9"/>
    <w:rsid w:val="00C8108C"/>
    <w:rsid w:val="00D40447"/>
    <w:rsid w:val="00D659AC"/>
    <w:rsid w:val="00DA1F9E"/>
    <w:rsid w:val="00DA47F3"/>
    <w:rsid w:val="00DE256E"/>
    <w:rsid w:val="00DF5D0E"/>
    <w:rsid w:val="00E1471A"/>
    <w:rsid w:val="00E37E30"/>
    <w:rsid w:val="00E41CC6"/>
    <w:rsid w:val="00E4236F"/>
    <w:rsid w:val="00E66F5D"/>
    <w:rsid w:val="00E850E7"/>
    <w:rsid w:val="00ED2EEB"/>
    <w:rsid w:val="00F229DE"/>
    <w:rsid w:val="00F304D3"/>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ngo_tr\AppData\Roaming\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31</TotalTime>
  <Pages>2</Pages>
  <Words>356</Words>
  <Characters>1853</Characters>
  <Application>Microsoft Office Word</Application>
  <DocSecurity>8</DocSecurity>
  <Lines>50</Lines>
  <Paragraphs>12</Paragraphs>
  <ScaleCrop>false</ScaleCrop>
  <HeadingPairs>
    <vt:vector size="2" baseType="variant">
      <vt:variant>
        <vt:lpstr>Title</vt:lpstr>
      </vt:variant>
      <vt:variant>
        <vt:i4>1</vt:i4>
      </vt:variant>
    </vt:vector>
  </HeadingPairs>
  <TitlesOfParts>
    <vt:vector size="1" baseType="lpstr">
      <vt:lpstr>1267-S2 AMH MILO TANG 060</vt:lpstr>
    </vt:vector>
  </TitlesOfParts>
  <Company/>
  <LinksUpToDate>false</LinksUpToDate>
  <CharactersWithSpaces>2197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1267-S2 AMH MILO TANG 060</dc:title>
  <dc:subject/>
  <dc:creator>Trudes Tango</dc:creator>
  <cp:keywords/>
  <dc:description/>
  <cp:lastModifiedBy>Trudes Tango</cp:lastModifiedBy>
  <cp:revision>11</cp:revision>
  <cp:lastPrinted>2011-02-28T18:45:00Z</cp:lastPrinted>
  <dcterms:created xsi:type="dcterms:W3CDTF">2011-02-28T18:09:00Z</dcterms:created>
  <dcterms:modified xsi:type="dcterms:W3CDTF">2011-02-28T18:45:00Z</dcterms:modified>
</cp:coreProperties>
</file>