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178D3" w:rsidP="0072541D">
          <w:pPr>
            <w:pStyle w:val="AmendDocName"/>
          </w:pPr>
          <w:customXml w:element="BillDocName">
            <w:r>
              <w:t xml:space="preserve">1421-S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SMIN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064</w:t>
            </w:r>
          </w:customXml>
        </w:p>
      </w:customXml>
      <w:customXml w:element="Heading">
        <w:p w:rsidR="00DF5D0E" w:rsidRDefault="002178D3">
          <w:customXml w:element="ReferenceNumber">
            <w:r w:rsidR="00BB6483">
              <w:rPr>
                <w:b/>
                <w:u w:val="single"/>
              </w:rPr>
              <w:t>SHB 1421</w:t>
            </w:r>
            <w:r w:rsidR="00DE256E">
              <w:t xml:space="preserve"> - </w:t>
            </w:r>
          </w:customXml>
          <w:customXml w:element="Floor">
            <w:r w:rsidR="00BB6483">
              <w:t>H AMD</w:t>
            </w:r>
          </w:customXml>
          <w:customXml w:element="AmendNumber">
            <w:r>
              <w:rPr>
                <w:b/>
              </w:rPr>
              <w:t xml:space="preserve"> 57</w:t>
            </w:r>
          </w:customXml>
        </w:p>
        <w:p w:rsidR="00DF5D0E" w:rsidRDefault="002178D3" w:rsidP="00605C39">
          <w:pPr>
            <w:ind w:firstLine="576"/>
          </w:pPr>
          <w:customXml w:element="Sponsors">
            <w:r>
              <w:t xml:space="preserve">By Representative Smith</w:t>
            </w:r>
          </w:customXml>
        </w:p>
        <w:p w:rsidR="00DF5D0E" w:rsidRDefault="002178D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257B1" w:rsidRDefault="002178D3" w:rsidP="009257B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257B1">
            <w:t>On page 6, line 8, after "forest" insert "; however, any funds used as part of the local contribution that was originally provided through a state or federal grant may not be reimbursed"</w:t>
          </w:r>
        </w:p>
        <w:p w:rsidR="009257B1" w:rsidRDefault="009257B1" w:rsidP="009257B1">
          <w:pPr>
            <w:pStyle w:val="RCWSLText"/>
          </w:pPr>
        </w:p>
        <w:p w:rsidR="00B9314F" w:rsidRDefault="009257B1" w:rsidP="009257B1">
          <w:pPr>
            <w:pStyle w:val="RCWSLText"/>
          </w:pPr>
          <w:r>
            <w:tab/>
            <w:t xml:space="preserve">On page 6, line 24, after "reimburses" insert ", when appropriate," </w:t>
          </w:r>
        </w:p>
        <w:p w:rsidR="00B9314F" w:rsidRDefault="00B9314F" w:rsidP="009257B1">
          <w:pPr>
            <w:pStyle w:val="RCWSLText"/>
          </w:pPr>
        </w:p>
        <w:p w:rsidR="009257B1" w:rsidRDefault="00B9314F" w:rsidP="009257B1">
          <w:pPr>
            <w:pStyle w:val="RCWSLText"/>
          </w:pPr>
          <w:r>
            <w:tab/>
            <w:t xml:space="preserve">On page 6, line 37, after "act." </w:t>
          </w:r>
          <w:r w:rsidR="00523012">
            <w:t>i</w:t>
          </w:r>
          <w:r>
            <w:t xml:space="preserve">nsert "However, local entities are only eligible for reimbursement under this subsection if the subsequent parcel use is not open space, parks, or habitat lands." </w:t>
          </w:r>
          <w:r w:rsidR="009257B1">
            <w:tab/>
          </w:r>
        </w:p>
        <w:p w:rsidR="009257B1" w:rsidRDefault="009257B1" w:rsidP="009257B1">
          <w:pPr>
            <w:pStyle w:val="RCWSLText"/>
          </w:pPr>
        </w:p>
        <w:p w:rsidR="009257B1" w:rsidRPr="00C8108C" w:rsidRDefault="009257B1" w:rsidP="009257B1">
          <w:pPr>
            <w:pStyle w:val="RCWSLText"/>
          </w:pPr>
          <w:r>
            <w:tab/>
            <w:t>On page 10, line 34, after "</w:t>
          </w:r>
          <w:r>
            <w:rPr>
              <w:u w:val="single"/>
            </w:rPr>
            <w:t>entities'</w:t>
          </w:r>
          <w:r>
            <w:t>" insert "</w:t>
          </w:r>
          <w:r>
            <w:rPr>
              <w:u w:val="single"/>
            </w:rPr>
            <w:t>eligible</w:t>
          </w:r>
          <w:r>
            <w:t>"</w:t>
          </w:r>
        </w:p>
        <w:p w:rsidR="00DF5D0E" w:rsidRPr="00C8108C" w:rsidRDefault="002178D3" w:rsidP="009257B1">
          <w:pPr>
            <w:pStyle w:val="Page"/>
          </w:pPr>
        </w:p>
      </w:customXml>
      <w:permEnd w:id="0" w:displacedByCustomXml="next"/>
      <w:customXml w:element="Effect">
        <w:p w:rsidR="00ED2EEB" w:rsidRDefault="00ED2EEB" w:rsidP="00BB648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B64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B64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30001D">
                  <w:t xml:space="preserve">Prohibits a partnering local government </w:t>
                </w:r>
                <w:r w:rsidR="00523012">
                  <w:t xml:space="preserve">from </w:t>
                </w:r>
                <w:r w:rsidR="0030001D">
                  <w:t>receiv</w:t>
                </w:r>
                <w:r w:rsidR="00523012">
                  <w:t>ing</w:t>
                </w:r>
                <w:r w:rsidR="0030001D">
                  <w:t xml:space="preserve">  reimbursement for its initial contribution if the money used for the contribution came from a state or federal grant</w:t>
                </w:r>
                <w:r w:rsidR="00B9314F">
                  <w:t xml:space="preserve">; limits the ability of a local entity to receive reimbursement of its local contribution upon divesture of the property unless the subsequent use of the land after divestiture is </w:t>
                </w:r>
                <w:r w:rsidR="00546DF0">
                  <w:t>a use</w:t>
                </w:r>
                <w:r w:rsidR="00B9314F">
                  <w:t xml:space="preserve"> other than open space, parks, or habitat</w:t>
                </w:r>
                <w:r w:rsidR="0030001D">
                  <w:t>.</w:t>
                </w:r>
                <w:r w:rsidR="001C1B27" w:rsidRPr="0096303F">
                  <w:t> </w:t>
                </w:r>
              </w:p>
              <w:p w:rsidR="001B4E53" w:rsidRPr="007D1589" w:rsidRDefault="001B4E53" w:rsidP="00BB648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178D3" w:rsidP="00BB648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B648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178D3" w:rsidP="00BB648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4F" w:rsidRDefault="00B9314F" w:rsidP="00DF5D0E">
      <w:r>
        <w:separator/>
      </w:r>
    </w:p>
  </w:endnote>
  <w:endnote w:type="continuationSeparator" w:id="0">
    <w:p w:rsidR="00B9314F" w:rsidRDefault="00B9314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F0" w:rsidRDefault="00546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4F" w:rsidRDefault="002178D3">
    <w:pPr>
      <w:pStyle w:val="AmendDraftFooter"/>
    </w:pPr>
    <w:fldSimple w:instr=" TITLE   \* MERGEFORMAT ">
      <w:r w:rsidR="00335213">
        <w:t>1421-S AMH SMIN CALL 064</w:t>
      </w:r>
    </w:fldSimple>
    <w:r w:rsidR="00B9314F">
      <w:tab/>
    </w:r>
    <w:fldSimple w:instr=" PAGE  \* Arabic  \* MERGEFORMAT ">
      <w:r w:rsidR="00B9314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4F" w:rsidRDefault="002178D3">
    <w:pPr>
      <w:pStyle w:val="AmendDraftFooter"/>
    </w:pPr>
    <w:fldSimple w:instr=" TITLE   \* MERGEFORMAT ">
      <w:r w:rsidR="00335213">
        <w:t>1421-S AMH SMIN CALL 064</w:t>
      </w:r>
    </w:fldSimple>
    <w:r w:rsidR="00B9314F">
      <w:tab/>
    </w:r>
    <w:fldSimple w:instr=" PAGE  \* Arabic  \* MERGEFORMAT ">
      <w:r w:rsidR="0033521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4F" w:rsidRDefault="00B9314F" w:rsidP="00DF5D0E">
      <w:r>
        <w:separator/>
      </w:r>
    </w:p>
  </w:footnote>
  <w:footnote w:type="continuationSeparator" w:id="0">
    <w:p w:rsidR="00B9314F" w:rsidRDefault="00B9314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F0" w:rsidRDefault="00546D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4F" w:rsidRDefault="002178D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9314F" w:rsidRDefault="00B9314F">
                <w:pPr>
                  <w:pStyle w:val="RCWSLText"/>
                  <w:jc w:val="right"/>
                </w:pPr>
                <w:r>
                  <w:t>1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3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4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5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6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7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8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9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10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11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12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13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14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15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16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17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18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19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20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21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22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23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24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25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26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27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28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29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30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31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32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33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4F" w:rsidRDefault="002178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9314F" w:rsidRDefault="00B9314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3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4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5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6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7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8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9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10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11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12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13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14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15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16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17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18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19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20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21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22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23</w:t>
                </w:r>
              </w:p>
              <w:p w:rsidR="00B9314F" w:rsidRDefault="00B9314F">
                <w:pPr>
                  <w:pStyle w:val="RCWSLText"/>
                  <w:jc w:val="right"/>
                </w:pPr>
                <w:r>
                  <w:t>24</w:t>
                </w:r>
              </w:p>
              <w:p w:rsidR="00B9314F" w:rsidRDefault="00B9314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9314F" w:rsidRDefault="00B9314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9314F" w:rsidRDefault="00B9314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8D3"/>
    <w:rsid w:val="00217E8A"/>
    <w:rsid w:val="0025227F"/>
    <w:rsid w:val="00281CBD"/>
    <w:rsid w:val="002924E6"/>
    <w:rsid w:val="0030001D"/>
    <w:rsid w:val="00316CD9"/>
    <w:rsid w:val="00335213"/>
    <w:rsid w:val="003E2FC6"/>
    <w:rsid w:val="004306E2"/>
    <w:rsid w:val="00492DDC"/>
    <w:rsid w:val="004C6615"/>
    <w:rsid w:val="00523012"/>
    <w:rsid w:val="00523C5A"/>
    <w:rsid w:val="00545599"/>
    <w:rsid w:val="00546DF0"/>
    <w:rsid w:val="005E69C3"/>
    <w:rsid w:val="00605C39"/>
    <w:rsid w:val="00613BC5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257B1"/>
    <w:rsid w:val="00931B84"/>
    <w:rsid w:val="0096303F"/>
    <w:rsid w:val="00971747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01153"/>
    <w:rsid w:val="00B31D1C"/>
    <w:rsid w:val="00B41494"/>
    <w:rsid w:val="00B518D0"/>
    <w:rsid w:val="00B73E0A"/>
    <w:rsid w:val="00B9314F"/>
    <w:rsid w:val="00B961E0"/>
    <w:rsid w:val="00BB6483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182</Words>
  <Characters>909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1421-S AMH SMIN CALL 064</vt:lpstr>
    </vt:vector>
  </TitlesOfParts>
  <Company>Washington State Legislature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1421-S AMH SMIN CALL 064</dc:title>
  <dc:creator>Jason Callahan</dc:creator>
  <cp:lastModifiedBy>Jason Callahan</cp:lastModifiedBy>
  <cp:revision>8</cp:revision>
  <cp:lastPrinted>2011-02-25T18:15:00Z</cp:lastPrinted>
  <dcterms:created xsi:type="dcterms:W3CDTF">2011-02-25T00:00:00Z</dcterms:created>
  <dcterms:modified xsi:type="dcterms:W3CDTF">2011-02-25T18:15:00Z</dcterms:modified>
</cp:coreProperties>
</file>