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2571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00C1F">
            <w:t>1755-S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00C1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00C1F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00C1F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00C1F">
            <w:t>069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257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00C1F">
            <w:rPr>
              <w:b/>
              <w:u w:val="single"/>
            </w:rPr>
            <w:t>SHB 1755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00C1F">
            <w:t>H AMD TO 1755-S AMH GOOD HARO 045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20FB6">
            <w:rPr>
              <w:b/>
            </w:rPr>
            <w:t xml:space="preserve"> 1029</w:t>
          </w:r>
        </w:sdtContent>
      </w:sdt>
    </w:p>
    <w:p w:rsidR="00DF5D0E" w:rsidP="00605C39" w:rsidRDefault="0042571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00C1F">
            <w:t xml:space="preserve"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00C1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259543922"/>
    <w:p w:rsidR="00500C1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00C1F">
        <w:t xml:space="preserve">On page </w:t>
      </w:r>
      <w:r w:rsidR="00B66ACE">
        <w:t>2, line 34 of the striking amendment, after "(g)" strike "Being used" and insert "Used"</w:t>
      </w:r>
    </w:p>
    <w:p w:rsidRPr="00500C1F" w:rsidR="00DF5D0E" w:rsidP="00500C1F" w:rsidRDefault="00DF5D0E">
      <w:pPr>
        <w:suppressLineNumbers/>
        <w:rPr>
          <w:spacing w:val="-3"/>
        </w:rPr>
      </w:pPr>
    </w:p>
    <w:permEnd w:id="1259543922"/>
    <w:p w:rsidR="00ED2EEB" w:rsidP="00500C1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65318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00C1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00C1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66ACE">
                  <w:t>Clarifies that a dog used to assist in the care or protection of livestock does not have to be actively working for the exception to most of the unlawful tethering prohibitions to apply.</w:t>
                </w:r>
                <w:r w:rsidRPr="0096303F" w:rsidR="001C1B27">
                  <w:t> </w:t>
                </w:r>
              </w:p>
              <w:p w:rsidRPr="007D1589" w:rsidR="001B4E53" w:rsidP="00500C1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6531841"/>
    </w:tbl>
    <w:p w:rsidR="00DF5D0E" w:rsidP="00500C1F" w:rsidRDefault="00DF5D0E">
      <w:pPr>
        <w:pStyle w:val="BillEnd"/>
        <w:suppressLineNumbers/>
      </w:pPr>
    </w:p>
    <w:p w:rsidR="00DF5D0E" w:rsidP="00500C1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00C1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1F" w:rsidRDefault="00500C1F" w:rsidP="00DF5D0E">
      <w:r>
        <w:separator/>
      </w:r>
    </w:p>
  </w:endnote>
  <w:endnote w:type="continuationSeparator" w:id="0">
    <w:p w:rsidR="00500C1F" w:rsidRDefault="00500C1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20" w:rsidRDefault="00B43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2571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1755-S AMH .... HARO 069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00C1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2571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1755-S AMH .... HARO 069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1F" w:rsidRDefault="00500C1F" w:rsidP="00DF5D0E">
      <w:r>
        <w:separator/>
      </w:r>
    </w:p>
  </w:footnote>
  <w:footnote w:type="continuationSeparator" w:id="0">
    <w:p w:rsidR="00500C1F" w:rsidRDefault="00500C1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20" w:rsidRDefault="00B43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25716"/>
    <w:rsid w:val="00492DDC"/>
    <w:rsid w:val="004C6615"/>
    <w:rsid w:val="00500C1F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3220"/>
    <w:rsid w:val="00B518D0"/>
    <w:rsid w:val="00B56650"/>
    <w:rsid w:val="00B66ACE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0FB6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B12A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1755-S</BillDocName>
  <AmendType>AMH</AmendType>
  <SponsorAcronym>GOOD</SponsorAcronym>
  <DrafterAcronym>HARO</DrafterAcronym>
  <DraftNumber>069</DraftNumber>
  <ReferenceNumber>SHB 1755</ReferenceNumber>
  <Floor>H AMD TO 1755-S AMH GOOD HARO 045</Floor>
  <AmendmentNumber> 1029</AmendmentNumber>
  <Sponsors>By Representative Goodman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86</Words>
  <Characters>385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1755-S AMH .... HARO 069</vt:lpstr>
    </vt:vector>
  </TitlesOfParts>
  <Company>Washington State Legislature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1755-S AMH GOOD HARO 069</dc:title>
  <dc:creator>Omeara Harrington</dc:creator>
  <cp:lastModifiedBy>Omeara Harrington</cp:lastModifiedBy>
  <cp:revision>4</cp:revision>
  <cp:lastPrinted>2012-02-10T23:11:00Z</cp:lastPrinted>
  <dcterms:created xsi:type="dcterms:W3CDTF">2012-02-10T23:07:00Z</dcterms:created>
  <dcterms:modified xsi:type="dcterms:W3CDTF">2012-02-10T23:11:00Z</dcterms:modified>
</cp:coreProperties>
</file>