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07D0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203FC">
            <w:t>2127-S.E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203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203FC">
            <w:t>VAND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203FC">
            <w:t>BENN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203FC">
            <w:t>064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07D0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203FC">
            <w:rPr>
              <w:b/>
              <w:u w:val="single"/>
            </w:rPr>
            <w:t>ESHB 2127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203FC">
            <w:t>H AMD TO H AMD (H-4741.2/12)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B051D">
            <w:rPr>
              <w:b/>
            </w:rPr>
            <w:t xml:space="preserve"> 1418</w:t>
          </w:r>
        </w:sdtContent>
      </w:sdt>
    </w:p>
    <w:p w:rsidR="00DF5D0E" w:rsidP="00605C39" w:rsidRDefault="00D07D0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203FC">
            <w:t>By Representative Van De Wege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203F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04/05/2012</w:t>
          </w:r>
        </w:p>
      </w:sdtContent>
    </w:sdt>
    <w:permStart w:edGrp="everyone" w:id="1324310385"/>
    <w:p w:rsidR="00DB3D8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725317">
        <w:tab/>
        <w:t xml:space="preserve">On page 142, </w:t>
      </w:r>
      <w:r w:rsidR="00DB3D82">
        <w:t>after line 36,</w:t>
      </w:r>
      <w:r w:rsidR="00725317">
        <w:t xml:space="preserve"> insert "</w:t>
      </w:r>
      <w:r w:rsidR="00725317">
        <w:rPr>
          <w:u w:val="single"/>
        </w:rPr>
        <w:t xml:space="preserve">Marine Resources Stewardship </w:t>
      </w:r>
      <w:r w:rsidR="00DB3D82">
        <w:rPr>
          <w:u w:val="single"/>
        </w:rPr>
        <w:t xml:space="preserve">Trust </w:t>
      </w:r>
      <w:r w:rsidR="00725317">
        <w:rPr>
          <w:u w:val="single"/>
        </w:rPr>
        <w:t>Account--State Appropriation . . . . $100,000</w:t>
      </w:r>
      <w:r w:rsidR="00DB3D82">
        <w:t>"</w:t>
      </w:r>
      <w:r w:rsidR="00725317">
        <w:t xml:space="preserve"> </w:t>
      </w:r>
    </w:p>
    <w:p w:rsidR="00DB3D82" w:rsidP="00C8108C" w:rsidRDefault="00DB3D82">
      <w:pPr>
        <w:pStyle w:val="Page"/>
      </w:pPr>
    </w:p>
    <w:p w:rsidRPr="00725317" w:rsidR="00725317" w:rsidP="00C8108C" w:rsidRDefault="00DB3D82">
      <w:pPr>
        <w:pStyle w:val="Page"/>
      </w:pPr>
      <w:r>
        <w:tab/>
        <w:t>On page 142, line 38, correct the total.</w:t>
      </w:r>
      <w:r w:rsidR="00DE256E">
        <w:tab/>
      </w:r>
    </w:p>
    <w:p w:rsidR="00725317" w:rsidP="00725317" w:rsidRDefault="00725317">
      <w:pPr>
        <w:pStyle w:val="RCWSLText"/>
      </w:pPr>
    </w:p>
    <w:p w:rsidR="00725317" w:rsidP="00725317" w:rsidRDefault="00725317">
      <w:pPr>
        <w:pStyle w:val="RCWSLText"/>
      </w:pPr>
      <w:r>
        <w:tab/>
        <w:t xml:space="preserve">On page 234, </w:t>
      </w:r>
      <w:r w:rsidR="00DB3D82">
        <w:t>after line 15</w:t>
      </w:r>
      <w:r>
        <w:t>, insert the following:</w:t>
      </w:r>
    </w:p>
    <w:p w:rsidRPr="00DB3D82" w:rsidR="00725317" w:rsidP="00725317" w:rsidRDefault="00725317">
      <w:pPr>
        <w:pStyle w:val="RCWSLText"/>
      </w:pPr>
      <w:r>
        <w:tab/>
        <w:t>"</w:t>
      </w:r>
      <w:r>
        <w:rPr>
          <w:u w:val="single"/>
        </w:rPr>
        <w:t>Aquatic Lands Enhancement Account: For transfer to the marine resources stewardship trust account</w:t>
      </w:r>
      <w:r w:rsidR="00DB3D82">
        <w:rPr>
          <w:u w:val="single"/>
        </w:rPr>
        <w:t>, $100,000 for fiscal year 2013 . . . . $100,000</w:t>
      </w:r>
      <w:r w:rsidR="00DB3D82">
        <w:t>"</w:t>
      </w:r>
    </w:p>
    <w:p w:rsidRPr="00725317" w:rsidR="00725317" w:rsidP="00725317" w:rsidRDefault="00725317">
      <w:pPr>
        <w:pStyle w:val="RCWSLText"/>
      </w:pPr>
    </w:p>
    <w:p w:rsidR="00725317" w:rsidP="00725317" w:rsidRDefault="00725317">
      <w:pPr>
        <w:pStyle w:val="Page"/>
      </w:pPr>
      <w:r>
        <w:tab/>
      </w:r>
      <w:r w:rsidR="002203FC">
        <w:t xml:space="preserve">On page </w:t>
      </w:r>
      <w:r>
        <w:t>267, line 11, after "agriculture." insert the following:</w:t>
      </w:r>
    </w:p>
    <w:p w:rsidRPr="002203FC" w:rsidR="00725317" w:rsidP="00725317" w:rsidRDefault="00725317">
      <w:pPr>
        <w:pStyle w:val="RCWSLText"/>
      </w:pPr>
      <w:r>
        <w:tab/>
        <w:t>"</w:t>
      </w:r>
      <w:r>
        <w:rPr>
          <w:u w:val="single"/>
        </w:rPr>
        <w:t>During the 2011-2013 fiscal biennium, the legislature may transfer from the aquatic lands enhancement account to the marine resources stewardship trust account funds for the purposes of RCW 43.372.070.</w:t>
      </w:r>
      <w:r>
        <w:t>"</w:t>
      </w:r>
    </w:p>
    <w:permEnd w:id="1324310385"/>
    <w:p w:rsidR="00ED2EEB" w:rsidP="002203F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55811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203F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203F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B3D82">
                  <w:t xml:space="preserve">Transfers $100,000 from the Aquatic Lands Enhancement Account to the Marine Resources Stewardship Trust Account (MRTSA) and appropriates this amount from the MRTSA for marine management planning activities.  </w:t>
                </w:r>
              </w:p>
              <w:p w:rsidR="002203FC" w:rsidP="002203FC" w:rsidRDefault="002203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203FC" w:rsidP="002203FC" w:rsidRDefault="002203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2203FC" w:rsidP="002203FC" w:rsidRDefault="002203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 xml:space="preserve">Reduces Aquatic Lands Acct - State </w:t>
                </w:r>
                <w:r w:rsidR="00DB3D82">
                  <w:t xml:space="preserve">resources </w:t>
                </w:r>
                <w:r>
                  <w:t>by $100,000.</w:t>
                </w:r>
              </w:p>
              <w:p w:rsidRPr="007D1589" w:rsidR="001B4E53" w:rsidP="00DB3D82" w:rsidRDefault="002203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</w:r>
                <w:r w:rsidR="00725317">
                  <w:t xml:space="preserve">Increases </w:t>
                </w:r>
                <w:r w:rsidR="00D25AF0">
                  <w:t xml:space="preserve">Marine Resources Stewardship </w:t>
                </w:r>
                <w:r w:rsidR="00DB3D82">
                  <w:t xml:space="preserve">Trust </w:t>
                </w:r>
                <w:r w:rsidR="00D25AF0">
                  <w:t xml:space="preserve">Account </w:t>
                </w:r>
                <w:r>
                  <w:t>- State by $100,000.</w:t>
                </w:r>
              </w:p>
            </w:tc>
          </w:tr>
        </w:sdtContent>
      </w:sdt>
      <w:permEnd w:id="1235581124"/>
    </w:tbl>
    <w:p w:rsidR="00DF5D0E" w:rsidP="002203FC" w:rsidRDefault="00DF5D0E">
      <w:pPr>
        <w:pStyle w:val="BillEnd"/>
        <w:suppressLineNumbers/>
      </w:pPr>
    </w:p>
    <w:p w:rsidR="00DF5D0E" w:rsidP="002203F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203F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17" w:rsidRDefault="00725317" w:rsidP="00DF5D0E">
      <w:r>
        <w:separator/>
      </w:r>
    </w:p>
  </w:endnote>
  <w:endnote w:type="continuationSeparator" w:id="0">
    <w:p w:rsidR="00725317" w:rsidRDefault="007253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82" w:rsidRDefault="00DB3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17" w:rsidRDefault="00D07D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2127-S.E AMH VAND BENN 064</w:t>
    </w:r>
    <w:r>
      <w:fldChar w:fldCharType="end"/>
    </w:r>
    <w:r w:rsidR="00725317">
      <w:tab/>
    </w:r>
    <w:r w:rsidR="00725317">
      <w:fldChar w:fldCharType="begin"/>
    </w:r>
    <w:r w:rsidR="00725317">
      <w:instrText xml:space="preserve"> PAGE  \* Arabic  \* MERGEFORMAT </w:instrText>
    </w:r>
    <w:r w:rsidR="00725317">
      <w:fldChar w:fldCharType="separate"/>
    </w:r>
    <w:r w:rsidR="00725317">
      <w:rPr>
        <w:noProof/>
      </w:rPr>
      <w:t>2</w:t>
    </w:r>
    <w:r w:rsidR="0072531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17" w:rsidRDefault="00D07D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2127-S.E AMH VAND BENN 064</w:t>
    </w:r>
    <w:r>
      <w:fldChar w:fldCharType="end"/>
    </w:r>
    <w:r w:rsidR="00725317">
      <w:tab/>
    </w:r>
    <w:r w:rsidR="00725317">
      <w:fldChar w:fldCharType="begin"/>
    </w:r>
    <w:r w:rsidR="00725317">
      <w:instrText xml:space="preserve"> PAGE  \* Arabic  \* MERGEFORMAT </w:instrText>
    </w:r>
    <w:r w:rsidR="00725317">
      <w:fldChar w:fldCharType="separate"/>
    </w:r>
    <w:r>
      <w:rPr>
        <w:noProof/>
      </w:rPr>
      <w:t>1</w:t>
    </w:r>
    <w:r w:rsidR="007253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17" w:rsidRDefault="00725317" w:rsidP="00DF5D0E">
      <w:r>
        <w:separator/>
      </w:r>
    </w:p>
  </w:footnote>
  <w:footnote w:type="continuationSeparator" w:id="0">
    <w:p w:rsidR="00725317" w:rsidRDefault="007253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D82" w:rsidRDefault="00DB3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17" w:rsidRDefault="0072531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725317" w:rsidRDefault="00725317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17" w:rsidRDefault="0072531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17" w:rsidRDefault="00725317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725317" w:rsidRDefault="00725317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725317" w:rsidRDefault="00725317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725317" w:rsidRDefault="00725317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725317" w:rsidRDefault="00725317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725317" w:rsidRDefault="00725317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725317" w:rsidRDefault="00725317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725317" w:rsidRDefault="00725317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725317" w:rsidRDefault="00725317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725317" w:rsidRDefault="00725317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03FC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317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051D"/>
    <w:rsid w:val="00D07D05"/>
    <w:rsid w:val="00D25AF0"/>
    <w:rsid w:val="00D40447"/>
    <w:rsid w:val="00D659AC"/>
    <w:rsid w:val="00DA47F3"/>
    <w:rsid w:val="00DB3D82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E2F4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2127-S.E</BillDocName>
  <AmendType>AMH</AmendType>
  <SponsorAcronym>VAND</SponsorAcronym>
  <DrafterAcronym>BENN</DrafterAcronym>
  <DraftNumber>064</DraftNumber>
  <ReferenceNumber>ESHB 2127</ReferenceNumber>
  <Floor>H AMD TO H AMD (H-4741.2/12)</Floor>
  <AmendmentNumber> 1418</AmendmentNumber>
  <Sponsors>By Representative Van De Wege</Sponsors>
  <FloorAction>ADOPTED 04/05/2012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184</Words>
  <Characters>1009</Characters>
  <Application>Microsoft Office Word</Application>
  <DocSecurity>8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2127-S.E AMH VAND BENN 064</vt:lpstr>
    </vt:vector>
  </TitlesOfParts>
  <Company>Washington State Legislature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2127-S.E AMH VAND BENN 064</dc:title>
  <dc:creator>Michael Bennion</dc:creator>
  <cp:lastModifiedBy>Michael Bennion</cp:lastModifiedBy>
  <cp:revision>3</cp:revision>
  <cp:lastPrinted>2012-04-05T18:38:00Z</cp:lastPrinted>
  <dcterms:created xsi:type="dcterms:W3CDTF">2012-04-05T18:05:00Z</dcterms:created>
  <dcterms:modified xsi:type="dcterms:W3CDTF">2012-04-05T18:38:00Z</dcterms:modified>
</cp:coreProperties>
</file>