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473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124EE">
            <w:t>2499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124E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124EE">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124EE">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124EE">
            <w:t>041</w:t>
          </w:r>
        </w:sdtContent>
      </w:sdt>
    </w:p>
    <w:p w:rsidR="00DF5D0E" w:rsidP="00B73E0A" w:rsidRDefault="00AA1230">
      <w:pPr>
        <w:pStyle w:val="OfferedBy"/>
        <w:spacing w:after="120"/>
      </w:pPr>
      <w:r>
        <w:tab/>
      </w:r>
      <w:r>
        <w:tab/>
      </w:r>
      <w:r>
        <w:tab/>
      </w:r>
    </w:p>
    <w:p w:rsidR="00DF5D0E" w:rsidRDefault="001473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124EE">
            <w:rPr>
              <w:b/>
              <w:u w:val="single"/>
            </w:rPr>
            <w:t>HB 2499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124E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874C2">
            <w:rPr>
              <w:b/>
            </w:rPr>
            <w:t xml:space="preserve"> 926</w:t>
          </w:r>
        </w:sdtContent>
      </w:sdt>
    </w:p>
    <w:p w:rsidR="00DF5D0E" w:rsidP="00605C39" w:rsidRDefault="0014733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124EE">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124EE">
          <w:pPr>
            <w:spacing w:line="408" w:lineRule="exact"/>
            <w:jc w:val="right"/>
            <w:rPr>
              <w:b/>
              <w:bCs/>
            </w:rPr>
          </w:pPr>
          <w:r>
            <w:rPr>
              <w:b/>
              <w:bCs/>
            </w:rPr>
            <w:t xml:space="preserve">FAILED 02/09/2012</w:t>
          </w:r>
        </w:p>
      </w:sdtContent>
    </w:sdt>
    <w:permStart w:edGrp="everyone" w:id="821435728"/>
    <w:p w:rsidRPr="00FD7214" w:rsidR="00E124E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124EE">
        <w:t xml:space="preserve">On page </w:t>
      </w:r>
      <w:r w:rsidR="00FD7214">
        <w:t>3, line 17, after "(6)" strike all material through "</w:t>
      </w:r>
      <w:r w:rsidRPr="00FD7214" w:rsidR="00FD7214">
        <w:rPr>
          <w:u w:val="single"/>
        </w:rPr>
        <w:t>section</w:t>
      </w:r>
      <w:r w:rsidR="00FD7214">
        <w:t>" on line 20 and insert "</w:t>
      </w:r>
      <w:r w:rsidR="00FD7214">
        <w:rPr>
          <w:u w:val="single"/>
        </w:rPr>
        <w:t>Political advertising costing one thousand dollars or more supporting or opposing ballot measures sponsored by a political committee should include information on the top contributor if the top contributor is different from the sponsor.  For purposes of this subsection, the top contributor must be the person making the largest contribution in excess of seven hundred dollars reportable under this chapter as of the date the advertisement is made</w:t>
      </w:r>
      <w:r w:rsidR="00FD7214">
        <w:t>"</w:t>
      </w:r>
    </w:p>
    <w:p w:rsidRPr="00E124EE" w:rsidR="00DF5D0E" w:rsidP="00E124EE" w:rsidRDefault="00DF5D0E">
      <w:pPr>
        <w:suppressLineNumbers/>
        <w:rPr>
          <w:spacing w:val="-3"/>
        </w:rPr>
      </w:pPr>
    </w:p>
    <w:permEnd w:id="821435728"/>
    <w:p w:rsidR="00ED2EEB" w:rsidP="00E124E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90417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124E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124E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D7214">
                  <w:t xml:space="preserve">Removes the requirement that the top five contributors be listed in political advertising sponsored by a political committee supporting or opposing ballot measures and </w:t>
                </w:r>
                <w:r w:rsidR="00596FE8">
                  <w:t>adds a provision stating that information on the</w:t>
                </w:r>
                <w:r w:rsidR="00FD7214">
                  <w:t xml:space="preserve"> top contributor</w:t>
                </w:r>
                <w:r w:rsidR="00596FE8">
                  <w:t>,</w:t>
                </w:r>
                <w:r w:rsidR="00FD7214">
                  <w:t xml:space="preserve"> if the contributor is different from the sponsor</w:t>
                </w:r>
                <w:r w:rsidR="00596FE8">
                  <w:t>, should be included</w:t>
                </w:r>
                <w:r w:rsidR="00FD7214">
                  <w:t>.</w:t>
                </w:r>
              </w:p>
              <w:p w:rsidRPr="007D1589" w:rsidR="001B4E53" w:rsidP="00E124EE" w:rsidRDefault="001B4E53">
                <w:pPr>
                  <w:pStyle w:val="ListBullet"/>
                  <w:numPr>
                    <w:ilvl w:val="0"/>
                    <w:numId w:val="0"/>
                  </w:numPr>
                  <w:suppressLineNumbers/>
                </w:pPr>
              </w:p>
            </w:tc>
          </w:tr>
        </w:sdtContent>
      </w:sdt>
      <w:permEnd w:id="759041786"/>
    </w:tbl>
    <w:p w:rsidR="00DF5D0E" w:rsidP="00E124EE" w:rsidRDefault="00DF5D0E">
      <w:pPr>
        <w:pStyle w:val="BillEnd"/>
        <w:suppressLineNumbers/>
      </w:pPr>
    </w:p>
    <w:p w:rsidR="00DF5D0E" w:rsidP="00E124EE" w:rsidRDefault="00DE256E">
      <w:pPr>
        <w:pStyle w:val="BillEnd"/>
        <w:suppressLineNumbers/>
      </w:pPr>
      <w:r>
        <w:rPr>
          <w:b/>
        </w:rPr>
        <w:t>--- END ---</w:t>
      </w:r>
    </w:p>
    <w:p w:rsidR="00DF5D0E" w:rsidP="00E124E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EE" w:rsidRDefault="00E124EE" w:rsidP="00DF5D0E">
      <w:r>
        <w:separator/>
      </w:r>
    </w:p>
  </w:endnote>
  <w:endnote w:type="continuationSeparator" w:id="0">
    <w:p w:rsidR="00E124EE" w:rsidRDefault="00E124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14" w:rsidRDefault="00FD7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96FE8">
    <w:pPr>
      <w:pStyle w:val="AmendDraftFooter"/>
    </w:pPr>
    <w:fldSimple w:instr=" TITLE   \* MERGEFORMAT ">
      <w:r w:rsidR="00147335">
        <w:t>2499 AMH .... REIL 041</w:t>
      </w:r>
    </w:fldSimple>
    <w:r w:rsidR="001B4E53">
      <w:tab/>
    </w:r>
    <w:r w:rsidR="00E267B1">
      <w:fldChar w:fldCharType="begin"/>
    </w:r>
    <w:r w:rsidR="00E267B1">
      <w:instrText xml:space="preserve"> PAGE  \* Arabic  \* MERGEFORMAT </w:instrText>
    </w:r>
    <w:r w:rsidR="00E267B1">
      <w:fldChar w:fldCharType="separate"/>
    </w:r>
    <w:r w:rsidR="00E124E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96FE8">
    <w:pPr>
      <w:pStyle w:val="AmendDraftFooter"/>
    </w:pPr>
    <w:fldSimple w:instr=" TITLE   \* MERGEFORMAT ">
      <w:r w:rsidR="00147335">
        <w:t>2499 AMH .... REIL 041</w:t>
      </w:r>
    </w:fldSimple>
    <w:r w:rsidR="001B4E53">
      <w:tab/>
    </w:r>
    <w:r w:rsidR="00E267B1">
      <w:fldChar w:fldCharType="begin"/>
    </w:r>
    <w:r w:rsidR="00E267B1">
      <w:instrText xml:space="preserve"> PAGE  \* Arabic  \* MERGEFORMAT </w:instrText>
    </w:r>
    <w:r w:rsidR="00E267B1">
      <w:fldChar w:fldCharType="separate"/>
    </w:r>
    <w:r w:rsidR="0014733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EE" w:rsidRDefault="00E124EE" w:rsidP="00DF5D0E">
      <w:r>
        <w:separator/>
      </w:r>
    </w:p>
  </w:footnote>
  <w:footnote w:type="continuationSeparator" w:id="0">
    <w:p w:rsidR="00E124EE" w:rsidRDefault="00E124E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14" w:rsidRDefault="00FD7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47335"/>
    <w:rsid w:val="001A775A"/>
    <w:rsid w:val="001B4E53"/>
    <w:rsid w:val="001C1B27"/>
    <w:rsid w:val="001E6675"/>
    <w:rsid w:val="00217E8A"/>
    <w:rsid w:val="00265296"/>
    <w:rsid w:val="00281CBD"/>
    <w:rsid w:val="00316CD9"/>
    <w:rsid w:val="003874C2"/>
    <w:rsid w:val="003E2FC6"/>
    <w:rsid w:val="00492DDC"/>
    <w:rsid w:val="004C6615"/>
    <w:rsid w:val="00523C5A"/>
    <w:rsid w:val="00596FE8"/>
    <w:rsid w:val="005E69C3"/>
    <w:rsid w:val="00605C39"/>
    <w:rsid w:val="006841E6"/>
    <w:rsid w:val="006F7027"/>
    <w:rsid w:val="007049E4"/>
    <w:rsid w:val="0072335D"/>
    <w:rsid w:val="0072541D"/>
    <w:rsid w:val="00757317"/>
    <w:rsid w:val="007769AF"/>
    <w:rsid w:val="007D1589"/>
    <w:rsid w:val="007D35D4"/>
    <w:rsid w:val="0083064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24EE"/>
    <w:rsid w:val="00E1471A"/>
    <w:rsid w:val="00E267B1"/>
    <w:rsid w:val="00E41CC6"/>
    <w:rsid w:val="00E66F5D"/>
    <w:rsid w:val="00E831A5"/>
    <w:rsid w:val="00E850E7"/>
    <w:rsid w:val="00EC4C96"/>
    <w:rsid w:val="00ED2EEB"/>
    <w:rsid w:val="00F229DE"/>
    <w:rsid w:val="00F304D3"/>
    <w:rsid w:val="00F4663F"/>
    <w:rsid w:val="00FD721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0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2499</BillDocName>
  <AmendType>AMH</AmendType>
  <SponsorAcronym>TAYL</SponsorAcronym>
  <DrafterAcronym>REIL</DrafterAcronym>
  <DraftNumber>041</DraftNumber>
  <ReferenceNumber>HB 2499</ReferenceNumber>
  <Floor>H AMD</Floor>
  <AmendmentNumber> 926</AmendmentNumber>
  <Sponsors>By Representative Taylor</Sponsors>
  <FloorAction>FAILED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158</Words>
  <Characters>844</Characters>
  <Application>Microsoft Office Word</Application>
  <DocSecurity>8</DocSecurity>
  <Lines>29</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2499 AMH TAYL REIL 041</dc:title>
  <dc:creator>Marsh Reilly</dc:creator>
  <cp:lastModifiedBy>Marsh Reilly</cp:lastModifiedBy>
  <cp:revision>5</cp:revision>
  <cp:lastPrinted>2012-02-08T17:47:00Z</cp:lastPrinted>
  <dcterms:created xsi:type="dcterms:W3CDTF">2012-02-08T17:32:00Z</dcterms:created>
  <dcterms:modified xsi:type="dcterms:W3CDTF">2012-02-08T17:47:00Z</dcterms:modified>
</cp:coreProperties>
</file>