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24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3A47">
            <w:t>2814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3A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3A47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3A47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3A47">
            <w:t>379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24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3A47">
            <w:rPr>
              <w:b/>
              <w:u w:val="single"/>
            </w:rPr>
            <w:t>HB 2814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3A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F7F09">
            <w:rPr>
              <w:b/>
            </w:rPr>
            <w:t xml:space="preserve"> 1238</w:t>
          </w:r>
        </w:sdtContent>
      </w:sdt>
    </w:p>
    <w:p w:rsidR="00DF5D0E" w:rsidP="00605C39" w:rsidRDefault="004924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3A47"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3A4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02/29/2012</w:t>
          </w:r>
        </w:p>
      </w:sdtContent>
    </w:sdt>
    <w:permStart w:edGrp="everyone" w:id="666790229"/>
    <w:p w:rsidR="006C3A4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C3A47">
        <w:t xml:space="preserve"> On page </w:t>
      </w:r>
      <w:r w:rsidR="00B46F77">
        <w:t>4, line 14, after "</w:t>
      </w:r>
      <w:r w:rsidRPr="00B46F77" w:rsidR="00B46F77">
        <w:rPr>
          <w:u w:val="single"/>
        </w:rPr>
        <w:t>for</w:t>
      </w:r>
      <w:r w:rsidR="00B46F77">
        <w:t>" insert "</w:t>
      </w:r>
      <w:r w:rsidR="00B46F77">
        <w:rPr>
          <w:u w:val="single"/>
        </w:rPr>
        <w:t>any substantial development</w:t>
      </w:r>
      <w:r w:rsidRPr="00B46F77" w:rsidR="00B46F77">
        <w:rPr>
          <w:u w:val="single"/>
        </w:rPr>
        <w:t>, including</w:t>
      </w:r>
      <w:r w:rsidR="00B46F77">
        <w:t>"</w:t>
      </w:r>
    </w:p>
    <w:p w:rsidRPr="006C3A47" w:rsidR="00DF5D0E" w:rsidP="006C3A47" w:rsidRDefault="00DF5D0E">
      <w:pPr>
        <w:suppressLineNumbers/>
        <w:rPr>
          <w:spacing w:val="-3"/>
        </w:rPr>
      </w:pPr>
    </w:p>
    <w:permEnd w:id="666790229"/>
    <w:p w:rsidR="00ED2EEB" w:rsidP="006C3A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14057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3A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3A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46F77">
                  <w:t>Broadens the exemption from the automatic stay that takes effect when a permit is appealed to the Shorelines Hearing Board from the SR 520 floating bridge and landings to all Washington State Department of Transportation projects</w:t>
                </w:r>
                <w:r w:rsidR="006E2064">
                  <w:t>.</w:t>
                </w:r>
                <w:r w:rsidR="00B46F77">
                  <w:t xml:space="preserve">  </w:t>
                </w:r>
                <w:r w:rsidRPr="0096303F" w:rsidR="001C1B27">
                  <w:t> </w:t>
                </w:r>
              </w:p>
              <w:p w:rsidRPr="007D1589" w:rsidR="001B4E53" w:rsidP="006C3A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1405714"/>
    </w:tbl>
    <w:p w:rsidR="00DF5D0E" w:rsidP="006C3A47" w:rsidRDefault="00DF5D0E">
      <w:pPr>
        <w:pStyle w:val="BillEnd"/>
        <w:suppressLineNumbers/>
      </w:pPr>
    </w:p>
    <w:p w:rsidR="00DF5D0E" w:rsidP="006C3A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3A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77" w:rsidRDefault="00B46F77" w:rsidP="00DF5D0E">
      <w:r>
        <w:separator/>
      </w:r>
    </w:p>
  </w:endnote>
  <w:endnote w:type="continuationSeparator" w:id="0">
    <w:p w:rsidR="00B46F77" w:rsidRDefault="00B46F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64" w:rsidRDefault="006E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7" w:rsidRDefault="004924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 AMH RODN MUNN 379</w:t>
    </w:r>
    <w:r>
      <w:fldChar w:fldCharType="end"/>
    </w:r>
    <w:r w:rsidR="00B46F77">
      <w:tab/>
    </w:r>
    <w:r w:rsidR="00B46F77">
      <w:fldChar w:fldCharType="begin"/>
    </w:r>
    <w:r w:rsidR="00B46F77">
      <w:instrText xml:space="preserve"> PAGE  \* Arabic  \* MERGEFORMAT </w:instrText>
    </w:r>
    <w:r w:rsidR="00B46F77">
      <w:fldChar w:fldCharType="separate"/>
    </w:r>
    <w:r w:rsidR="00B46F77">
      <w:rPr>
        <w:noProof/>
      </w:rPr>
      <w:t>2</w:t>
    </w:r>
    <w:r w:rsidR="00B46F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7" w:rsidRDefault="004924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 AMH RODN MUNN 379</w:t>
    </w:r>
    <w:r>
      <w:fldChar w:fldCharType="end"/>
    </w:r>
    <w:r w:rsidR="00B46F77">
      <w:tab/>
    </w:r>
    <w:r w:rsidR="00B46F77">
      <w:fldChar w:fldCharType="begin"/>
    </w:r>
    <w:r w:rsidR="00B46F77">
      <w:instrText xml:space="preserve"> PAGE  \* Arabic  \* MERGEFORMAT </w:instrText>
    </w:r>
    <w:r w:rsidR="00B46F77">
      <w:fldChar w:fldCharType="separate"/>
    </w:r>
    <w:r>
      <w:rPr>
        <w:noProof/>
      </w:rPr>
      <w:t>1</w:t>
    </w:r>
    <w:r w:rsidR="00B46F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77" w:rsidRDefault="00B46F77" w:rsidP="00DF5D0E">
      <w:r>
        <w:separator/>
      </w:r>
    </w:p>
  </w:footnote>
  <w:footnote w:type="continuationSeparator" w:id="0">
    <w:p w:rsidR="00B46F77" w:rsidRDefault="00B46F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64" w:rsidRDefault="006E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7" w:rsidRDefault="00B46F7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46F77" w:rsidRDefault="00B46F7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7" w:rsidRDefault="00B46F7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7" w:rsidRDefault="00B46F7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46F77" w:rsidRDefault="00B46F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46F77" w:rsidRDefault="00B46F7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46F77" w:rsidRDefault="00B46F7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46F77" w:rsidRDefault="00B46F7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46F77" w:rsidRDefault="00B46F7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46F77" w:rsidRDefault="00B46F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46F77" w:rsidRDefault="00B46F7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46F77" w:rsidRDefault="00B46F7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46F77" w:rsidRDefault="00B46F7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4F0"/>
    <w:rsid w:val="00492DDC"/>
    <w:rsid w:val="004C6615"/>
    <w:rsid w:val="00523C5A"/>
    <w:rsid w:val="005E69C3"/>
    <w:rsid w:val="00605C39"/>
    <w:rsid w:val="006841E6"/>
    <w:rsid w:val="006C3A47"/>
    <w:rsid w:val="006E206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F77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F0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79ED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2814</BillDocName>
  <AmendType>AMH</AmendType>
  <SponsorAcronym>RODN</SponsorAcronym>
  <DrafterAcronym>MUNN</DrafterAcronym>
  <DraftNumber>379</DraftNumber>
  <ReferenceNumber>HB 2814</ReferenceNumber>
  <Floor>H AMD</Floor>
  <AmendmentNumber> 1238</AmendmentNumber>
  <Sponsors>By Representative Rodne</Sponsors>
  <FloorAction>SCOPE AND OBJECT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78</Words>
  <Characters>398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2814 AMH RODN MUNN 379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2814 AMH RODN MUNN 379</dc:title>
  <dc:creator>David Munnecke</dc:creator>
  <cp:lastModifiedBy>David Munnecke</cp:lastModifiedBy>
  <cp:revision>3</cp:revision>
  <cp:lastPrinted>2012-02-28T04:04:00Z</cp:lastPrinted>
  <dcterms:created xsi:type="dcterms:W3CDTF">2012-02-28T03:53:00Z</dcterms:created>
  <dcterms:modified xsi:type="dcterms:W3CDTF">2012-02-28T04:04:00Z</dcterms:modified>
</cp:coreProperties>
</file>