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D1320" w:rsidP="0072541D">
          <w:pPr>
            <w:pStyle w:val="AmendDocName"/>
          </w:pPr>
          <w:customXml w:element="BillDocName">
            <w:r>
              <w:t xml:space="preserve">5423-S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055</w:t>
            </w:r>
          </w:customXml>
        </w:p>
      </w:customXml>
      <w:customXml w:element="Heading">
        <w:p w:rsidR="00DF5D0E" w:rsidRDefault="005D1320">
          <w:customXml w:element="ReferenceNumber">
            <w:r w:rsidR="00950F76">
              <w:rPr>
                <w:b/>
                <w:u w:val="single"/>
              </w:rPr>
              <w:t>SSB 5423</w:t>
            </w:r>
            <w:r w:rsidR="00DE256E">
              <w:t xml:space="preserve"> - </w:t>
            </w:r>
          </w:customXml>
          <w:customXml w:element="Floor">
            <w:r w:rsidR="00950F76">
              <w:t>H AMD</w:t>
            </w:r>
          </w:customXml>
          <w:customXml w:element="AmendNumber">
            <w:r>
              <w:rPr>
                <w:b/>
              </w:rPr>
              <w:t xml:space="preserve"> 546</w:t>
            </w:r>
          </w:customXml>
        </w:p>
        <w:p w:rsidR="00DF5D0E" w:rsidRDefault="005D1320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5D132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50F76" w:rsidRPr="0046130B" w:rsidRDefault="005D132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0F76">
            <w:t xml:space="preserve">On page </w:t>
          </w:r>
          <w:r w:rsidR="0046130B">
            <w:t>2, line 19, after "</w:t>
          </w:r>
          <w:r w:rsidR="0046130B">
            <w:rPr>
              <w:u w:val="single"/>
            </w:rPr>
            <w:t>court</w:t>
          </w:r>
          <w:r w:rsidR="0046130B">
            <w:t>" strike "</w:t>
          </w:r>
          <w:r w:rsidR="0046130B">
            <w:rPr>
              <w:u w:val="single"/>
            </w:rPr>
            <w:t>shall</w:t>
          </w:r>
          <w:r w:rsidR="0046130B">
            <w:t>" and insert "</w:t>
          </w:r>
          <w:r w:rsidR="0046130B">
            <w:rPr>
              <w:u w:val="single"/>
            </w:rPr>
            <w:t>may</w:t>
          </w:r>
          <w:r w:rsidR="0046130B">
            <w:t>"</w:t>
          </w:r>
        </w:p>
        <w:p w:rsidR="00DF5D0E" w:rsidRPr="00C8108C" w:rsidRDefault="005D1320" w:rsidP="00950F7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50F7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50F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50F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6130B">
                  <w:t xml:space="preserve">Makes it discretionary, rather than mandatory, for the court to waive interest that accrues on the non-restitution portion of an offender's legal financial obligation while the offender is incarcerated if the offender meets certain requirements.  </w:t>
                </w:r>
              </w:p>
              <w:p w:rsidR="001B4E53" w:rsidRPr="007D1589" w:rsidRDefault="001B4E53" w:rsidP="00950F7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D1320" w:rsidP="00950F7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50F7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D1320" w:rsidP="00950F7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76" w:rsidRDefault="00950F76" w:rsidP="00DF5D0E">
      <w:r>
        <w:separator/>
      </w:r>
    </w:p>
  </w:endnote>
  <w:endnote w:type="continuationSeparator" w:id="0">
    <w:p w:rsidR="00950F76" w:rsidRDefault="00950F7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10" w:rsidRDefault="003725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D1320">
    <w:pPr>
      <w:pStyle w:val="AmendDraftFooter"/>
    </w:pPr>
    <w:fldSimple w:instr=" TITLE   \* MERGEFORMAT ">
      <w:r w:rsidR="002E4D02">
        <w:t>5423-S AMH KLIP ADAM 055</w:t>
      </w:r>
    </w:fldSimple>
    <w:r w:rsidR="001B4E53">
      <w:tab/>
    </w:r>
    <w:fldSimple w:instr=" PAGE  \* Arabic  \* MERGEFORMAT ">
      <w:r w:rsidR="00950F7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D1320">
    <w:pPr>
      <w:pStyle w:val="AmendDraftFooter"/>
    </w:pPr>
    <w:fldSimple w:instr=" TITLE   \* MERGEFORMAT ">
      <w:r w:rsidR="002E4D02">
        <w:t>5423-S AMH KLIP ADAM 055</w:t>
      </w:r>
    </w:fldSimple>
    <w:r w:rsidR="001B4E53">
      <w:tab/>
    </w:r>
    <w:fldSimple w:instr=" PAGE  \* Arabic  \* MERGEFORMAT ">
      <w:r w:rsidR="002E4D0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76" w:rsidRDefault="00950F76" w:rsidP="00DF5D0E">
      <w:r>
        <w:separator/>
      </w:r>
    </w:p>
  </w:footnote>
  <w:footnote w:type="continuationSeparator" w:id="0">
    <w:p w:rsidR="00950F76" w:rsidRDefault="00950F7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10" w:rsidRDefault="003725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D132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D13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E4D02"/>
    <w:rsid w:val="00316CD9"/>
    <w:rsid w:val="00372510"/>
    <w:rsid w:val="003E2FC6"/>
    <w:rsid w:val="0046130B"/>
    <w:rsid w:val="00492DDC"/>
    <w:rsid w:val="004C6615"/>
    <w:rsid w:val="00523C5A"/>
    <w:rsid w:val="005D1320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50F76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72C2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78</Words>
  <Characters>412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5423-S AMH KLIP ADAM 055</dc:title>
  <dc:subject/>
  <dc:creator>Edie Adams</dc:creator>
  <cp:keywords/>
  <dc:description/>
  <cp:lastModifiedBy>Edie Adams</cp:lastModifiedBy>
  <cp:revision>4</cp:revision>
  <cp:lastPrinted>2011-03-29T15:48:00Z</cp:lastPrinted>
  <dcterms:created xsi:type="dcterms:W3CDTF">2011-03-29T15:44:00Z</dcterms:created>
  <dcterms:modified xsi:type="dcterms:W3CDTF">2011-03-29T15:48:00Z</dcterms:modified>
</cp:coreProperties>
</file>