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C2C17" w:rsidP="0072541D">
          <w:pPr>
            <w:pStyle w:val="AmendDocName"/>
          </w:pPr>
          <w:customXml w:element="BillDocName">
            <w:r>
              <w:t xml:space="preserve">5485-S.E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BARC</w:t>
            </w:r>
          </w:customXml>
          <w:customXml w:element="DraftNumber">
            <w:r>
              <w:t xml:space="preserve"> 178</w:t>
            </w:r>
          </w:customXml>
        </w:p>
      </w:customXml>
      <w:customXml w:element="Heading">
        <w:p w:rsidR="00DF5D0E" w:rsidRDefault="004C2C17">
          <w:customXml w:element="ReferenceNumber">
            <w:r w:rsidR="007160F1">
              <w:rPr>
                <w:b/>
                <w:u w:val="single"/>
              </w:rPr>
              <w:t>ESSB 5485</w:t>
            </w:r>
            <w:r w:rsidR="00DE256E">
              <w:t xml:space="preserve"> - </w:t>
            </w:r>
          </w:customXml>
          <w:customXml w:element="Floor">
            <w:r w:rsidR="007160F1">
              <w:t>H AMD TO CB COMM AMH (H-2434.2/11)</w:t>
            </w:r>
          </w:customXml>
          <w:customXml w:element="AmendNumber">
            <w:r>
              <w:rPr>
                <w:b/>
              </w:rPr>
              <w:t xml:space="preserve"> 527</w:t>
            </w:r>
          </w:customXml>
        </w:p>
        <w:p w:rsidR="00DF5D0E" w:rsidRDefault="004C2C17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4C2C1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D730C" w:rsidRDefault="004C2C17" w:rsidP="00BD730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160F1">
            <w:t xml:space="preserve">On page </w:t>
          </w:r>
          <w:r w:rsidR="004E3CB4">
            <w:t>1</w:t>
          </w:r>
          <w:r w:rsidR="00BD730C">
            <w:t xml:space="preserve">, line 29 of the amendment, after "(b)" insert "The </w:t>
          </w:r>
          <w:r w:rsidR="00BD730C">
            <w:rPr>
              <w:color w:val="000000"/>
            </w:rPr>
            <w:t>report</w:t>
          </w:r>
          <w:r w:rsidR="00BD730C">
            <w:t xml:space="preserve"> must include a list of any journal articles, study summaries, and other scientific information reviewed by the </w:t>
          </w:r>
          <w:r w:rsidR="00BD730C">
            <w:rPr>
              <w:color w:val="000000"/>
            </w:rPr>
            <w:t>University of Washington and Washington State University</w:t>
          </w:r>
          <w:r w:rsidR="00BD730C">
            <w:t xml:space="preserve"> in the development of the </w:t>
          </w:r>
          <w:r w:rsidR="00BD730C">
            <w:rPr>
              <w:color w:val="000000"/>
            </w:rPr>
            <w:t>report</w:t>
          </w:r>
          <w:r w:rsidR="00BD730C">
            <w:t xml:space="preserve"> and the information relied upon by the </w:t>
          </w:r>
          <w:r w:rsidR="00BD730C">
            <w:rPr>
              <w:color w:val="000000"/>
            </w:rPr>
            <w:t>University of Washington and Washington State University</w:t>
          </w:r>
          <w:r w:rsidR="00BD730C">
            <w:t xml:space="preserve"> in finalizing the</w:t>
          </w:r>
          <w:r w:rsidR="00263463">
            <w:rPr>
              <w:color w:val="000000"/>
            </w:rPr>
            <w:t xml:space="preserve"> report required under </w:t>
          </w:r>
          <w:r w:rsidR="00BD730C">
            <w:rPr>
              <w:color w:val="000000"/>
            </w:rPr>
            <w:t>(a) of this subsection</w:t>
          </w:r>
          <w:r w:rsidR="00BD730C">
            <w:t>.</w:t>
          </w:r>
        </w:p>
        <w:p w:rsidR="00DF5D0E" w:rsidRPr="00BD730C" w:rsidRDefault="00BD730C" w:rsidP="00BD730C">
          <w:pPr>
            <w:pStyle w:val="RCWSLText"/>
          </w:pPr>
          <w:r>
            <w:tab/>
            <w:t>(c)"</w:t>
          </w:r>
        </w:p>
      </w:customXml>
      <w:permEnd w:id="0" w:displacedByCustomXml="next"/>
      <w:customXml w:element="Effect">
        <w:p w:rsidR="00ED2EEB" w:rsidRDefault="00ED2EEB" w:rsidP="007160F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160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BD73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BD730C">
                  <w:t>Requires the report by the University of Washington (UW) and Washington State University (WSU) to include a list of any journal articles, study summaries, and other scientific information reviewed by the UW and WSU in developing and finalizing their report to the Legislature.</w:t>
                </w:r>
              </w:p>
            </w:tc>
          </w:tr>
        </w:tbl>
        <w:p w:rsidR="00DF5D0E" w:rsidRDefault="004C2C17" w:rsidP="007160F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160F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C2C17" w:rsidP="007160F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F1" w:rsidRDefault="007160F1" w:rsidP="00DF5D0E">
      <w:r>
        <w:separator/>
      </w:r>
    </w:p>
  </w:endnote>
  <w:endnote w:type="continuationSeparator" w:id="0">
    <w:p w:rsidR="007160F1" w:rsidRDefault="007160F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6B" w:rsidRDefault="00AD68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C2C17">
    <w:pPr>
      <w:pStyle w:val="AmendDraftFooter"/>
    </w:pPr>
    <w:fldSimple w:instr=" TITLE   \* MERGEFORMAT ">
      <w:r w:rsidR="0028667D">
        <w:t>5485-S.E AMH SHOR BARC 178</w:t>
      </w:r>
    </w:fldSimple>
    <w:r w:rsidR="001B4E53">
      <w:tab/>
    </w:r>
    <w:fldSimple w:instr=" PAGE  \* Arabic  \* MERGEFORMAT ">
      <w:r w:rsidR="007160F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C2C17">
    <w:pPr>
      <w:pStyle w:val="AmendDraftFooter"/>
    </w:pPr>
    <w:fldSimple w:instr=" TITLE   \* MERGEFORMAT ">
      <w:r w:rsidR="0028667D">
        <w:t>5485-S.E AMH SHOR BARC 178</w:t>
      </w:r>
    </w:fldSimple>
    <w:r w:rsidR="001B4E53">
      <w:tab/>
    </w:r>
    <w:fldSimple w:instr=" PAGE  \* Arabic  \* MERGEFORMAT ">
      <w:r w:rsidR="0028667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F1" w:rsidRDefault="007160F1" w:rsidP="00DF5D0E">
      <w:r>
        <w:separator/>
      </w:r>
    </w:p>
  </w:footnote>
  <w:footnote w:type="continuationSeparator" w:id="0">
    <w:p w:rsidR="007160F1" w:rsidRDefault="007160F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6B" w:rsidRDefault="00AD68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C2C1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C2C1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3463"/>
    <w:rsid w:val="00281CBD"/>
    <w:rsid w:val="0028667D"/>
    <w:rsid w:val="00316CD9"/>
    <w:rsid w:val="003E2FC6"/>
    <w:rsid w:val="00492DDC"/>
    <w:rsid w:val="004C2C17"/>
    <w:rsid w:val="004C6615"/>
    <w:rsid w:val="004E3CB4"/>
    <w:rsid w:val="00523C5A"/>
    <w:rsid w:val="005832D6"/>
    <w:rsid w:val="005D5960"/>
    <w:rsid w:val="005E69C3"/>
    <w:rsid w:val="00605C39"/>
    <w:rsid w:val="006747FC"/>
    <w:rsid w:val="006841E6"/>
    <w:rsid w:val="006F7027"/>
    <w:rsid w:val="007160F1"/>
    <w:rsid w:val="0072335D"/>
    <w:rsid w:val="0072541D"/>
    <w:rsid w:val="007769AF"/>
    <w:rsid w:val="007D1589"/>
    <w:rsid w:val="007D35D4"/>
    <w:rsid w:val="007D6771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D686B"/>
    <w:rsid w:val="00B31D1C"/>
    <w:rsid w:val="00B41494"/>
    <w:rsid w:val="00B518D0"/>
    <w:rsid w:val="00B73E0A"/>
    <w:rsid w:val="00B961E0"/>
    <w:rsid w:val="00BD666D"/>
    <w:rsid w:val="00BD730C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3BE7"/>
    <w:rsid w:val="00E66F5D"/>
    <w:rsid w:val="00E850E7"/>
    <w:rsid w:val="00ED2EEB"/>
    <w:rsid w:val="00F17117"/>
    <w:rsid w:val="00F229DE"/>
    <w:rsid w:val="00F304D3"/>
    <w:rsid w:val="00F4663F"/>
    <w:rsid w:val="00FD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146</Words>
  <Characters>768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5485-S.E AMH SHOR BARC 178</dc:title>
  <dc:subject/>
  <dc:creator>Courtney Barnes</dc:creator>
  <cp:keywords/>
  <dc:description/>
  <cp:lastModifiedBy>Courtney Barnes</cp:lastModifiedBy>
  <cp:revision>11</cp:revision>
  <cp:lastPrinted>2011-04-05T21:29:00Z</cp:lastPrinted>
  <dcterms:created xsi:type="dcterms:W3CDTF">2011-04-05T21:02:00Z</dcterms:created>
  <dcterms:modified xsi:type="dcterms:W3CDTF">2011-04-05T21:29:00Z</dcterms:modified>
</cp:coreProperties>
</file>