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628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799C">
            <w:t>6226-S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79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799C">
            <w:t>ELHS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799C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799C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28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799C">
            <w:rPr>
              <w:b/>
              <w:u w:val="single"/>
            </w:rPr>
            <w:t>SSB 6226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799C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126A">
            <w:rPr>
              <w:b/>
            </w:rPr>
            <w:t xml:space="preserve"> </w:t>
          </w:r>
        </w:sdtContent>
      </w:sdt>
    </w:p>
    <w:p w:rsidR="00DF5D0E" w:rsidP="00605C39" w:rsidRDefault="0036282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799C">
            <w:t>By Committee on Early Learning &amp; Human Services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D799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02/29/2012</w:t>
          </w:r>
        </w:p>
      </w:sdtContent>
    </w:sdt>
    <w:permStart w:edGrp="everyone" w:id="1246654459"/>
    <w:p w:rsidRPr="00C31AB8" w:rsidR="00DF5D0E" w:rsidP="00C31AB8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proofErr w:type="gramStart"/>
      <w:r w:rsidR="00AD799C">
        <w:t xml:space="preserve">On page </w:t>
      </w:r>
      <w:r w:rsidR="00C31AB8">
        <w:t>2, beginning on line 12, after "months." strike all material through "</w:t>
      </w:r>
      <w:r w:rsidR="00C31AB8">
        <w:rPr>
          <w:u w:val="single"/>
        </w:rPr>
        <w:t>capped.</w:t>
      </w:r>
      <w:r w:rsidR="00C31AB8">
        <w:t>" on line 14.</w:t>
      </w:r>
      <w:proofErr w:type="gramEnd"/>
    </w:p>
    <w:permEnd w:id="1246654459"/>
    <w:p w:rsidR="00ED2EEB" w:rsidP="00AD799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19222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79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31A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31AB8">
                  <w:t> Allows the 12-month certification period for working connections child care to apply without a cap on the program; the program cap provision is removed.</w:t>
                </w:r>
              </w:p>
            </w:tc>
          </w:tr>
        </w:sdtContent>
      </w:sdt>
      <w:permEnd w:id="631922221"/>
    </w:tbl>
    <w:p w:rsidR="00DF5D0E" w:rsidP="00AD799C" w:rsidRDefault="00DF5D0E">
      <w:pPr>
        <w:pStyle w:val="BillEnd"/>
        <w:suppressLineNumbers/>
      </w:pPr>
    </w:p>
    <w:p w:rsidR="00DF5D0E" w:rsidP="00AD79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79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9C" w:rsidRDefault="00AD799C" w:rsidP="00DF5D0E">
      <w:r>
        <w:separator/>
      </w:r>
    </w:p>
  </w:endnote>
  <w:endnote w:type="continuationSeparator" w:id="0">
    <w:p w:rsidR="00AD799C" w:rsidRDefault="00AD79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DE" w:rsidRDefault="004F5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628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6226-S AMH ELHS PALC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799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628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6226-S AMH ELHS PALC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9C" w:rsidRDefault="00AD799C" w:rsidP="00DF5D0E">
      <w:r>
        <w:separator/>
      </w:r>
    </w:p>
  </w:footnote>
  <w:footnote w:type="continuationSeparator" w:id="0">
    <w:p w:rsidR="00AD799C" w:rsidRDefault="00AD79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DE" w:rsidRDefault="004F5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126A"/>
    <w:rsid w:val="0035222D"/>
    <w:rsid w:val="0036282A"/>
    <w:rsid w:val="003E2FC6"/>
    <w:rsid w:val="00492DDC"/>
    <w:rsid w:val="004C6615"/>
    <w:rsid w:val="004F50D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799C"/>
    <w:rsid w:val="00B31D1C"/>
    <w:rsid w:val="00B41494"/>
    <w:rsid w:val="00B518D0"/>
    <w:rsid w:val="00B56650"/>
    <w:rsid w:val="00B73E0A"/>
    <w:rsid w:val="00B961E0"/>
    <w:rsid w:val="00BF44DF"/>
    <w:rsid w:val="00C31AB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6226-S</BillDocName>
  <AmendType>AMH</AmendType>
  <SponsorAcronym>ELHS</SponsorAcronym>
  <DrafterAcronym>PALC</DrafterAcronym>
  <DraftNumber>103</DraftNumber>
  <ReferenceNumber>SSB 6226</ReferenceNumber>
  <Floor>H COMM AMD</Floor>
  <AmendmentNumber> </AmendmentNumber>
  <Sponsors>By Committee on Early Learning &amp; Human Services</Sponsors>
  <FloorAction>NOT CONSIDERED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78</Words>
  <Characters>388</Characters>
  <Application>Microsoft Office Word</Application>
  <DocSecurity>8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6226-S AMH ELHS PALC 103</dc:title>
  <dc:creator>Megan Palchak</dc:creator>
  <cp:lastModifiedBy>Megan Palchak</cp:lastModifiedBy>
  <cp:revision>5</cp:revision>
  <cp:lastPrinted>2012-02-21T07:11:00Z</cp:lastPrinted>
  <dcterms:created xsi:type="dcterms:W3CDTF">2012-02-21T06:28:00Z</dcterms:created>
  <dcterms:modified xsi:type="dcterms:W3CDTF">2012-02-21T07:11:00Z</dcterms:modified>
</cp:coreProperties>
</file>