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B65B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42692">
            <w:t>6412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426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42692">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42692">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42692">
            <w:t>144</w:t>
          </w:r>
        </w:sdtContent>
      </w:sdt>
    </w:p>
    <w:p w:rsidR="00DF5D0E" w:rsidP="00B73E0A" w:rsidRDefault="00AA1230">
      <w:pPr>
        <w:pStyle w:val="OfferedBy"/>
        <w:spacing w:after="120"/>
      </w:pPr>
      <w:r>
        <w:tab/>
      </w:r>
      <w:r>
        <w:tab/>
      </w:r>
      <w:r>
        <w:tab/>
      </w:r>
    </w:p>
    <w:p w:rsidR="00DF5D0E" w:rsidRDefault="001B65B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42692">
            <w:rPr>
              <w:b/>
              <w:u w:val="single"/>
            </w:rPr>
            <w:t>SB 6412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42692">
            <w:t>H AMD TO HCW COMM AMD (H-4384.2/12)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47DEE">
            <w:rPr>
              <w:b/>
            </w:rPr>
            <w:t xml:space="preserve"> 1189</w:t>
          </w:r>
        </w:sdtContent>
      </w:sdt>
    </w:p>
    <w:p w:rsidR="00DF5D0E" w:rsidP="00605C39" w:rsidRDefault="001B65B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42692">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42692">
          <w:pPr>
            <w:spacing w:line="408" w:lineRule="exact"/>
            <w:jc w:val="right"/>
            <w:rPr>
              <w:b/>
              <w:bCs/>
            </w:rPr>
          </w:pPr>
          <w:r>
            <w:rPr>
              <w:b/>
              <w:bCs/>
            </w:rPr>
            <w:t xml:space="preserve">ADOPTED 02/27/2012</w:t>
          </w:r>
        </w:p>
      </w:sdtContent>
    </w:sdt>
    <w:permStart w:edGrp="everyone" w:id="458370741"/>
    <w:p w:rsidR="0014269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42692">
        <w:t xml:space="preserve">On page </w:t>
      </w:r>
      <w:r w:rsidR="005F0063">
        <w:t>4, line 18 of the striking amendment, after "</w:t>
      </w:r>
      <w:r w:rsidR="005F0063">
        <w:rPr>
          <w:u w:val="single"/>
        </w:rPr>
        <w:t>of</w:t>
      </w:r>
      <w:r w:rsidR="005F0063">
        <w:t>" insert "</w:t>
      </w:r>
      <w:r w:rsidR="005F0063">
        <w:rPr>
          <w:u w:val="single"/>
        </w:rPr>
        <w:t>continuous</w:t>
      </w:r>
      <w:r w:rsidR="005F0063">
        <w:t>"</w:t>
      </w:r>
    </w:p>
    <w:p w:rsidR="005F0063" w:rsidP="005F0063" w:rsidRDefault="005F0063">
      <w:pPr>
        <w:pStyle w:val="RCWSLText"/>
      </w:pPr>
    </w:p>
    <w:p w:rsidR="005F0063" w:rsidP="005F0063" w:rsidRDefault="005F0063">
      <w:pPr>
        <w:pStyle w:val="RCWSLText"/>
      </w:pPr>
      <w:r>
        <w:tab/>
        <w:t>On page 4, line 24 of the striking amendment, after "</w:t>
      </w:r>
      <w:r>
        <w:rPr>
          <w:u w:val="single"/>
        </w:rPr>
        <w:t>of</w:t>
      </w:r>
      <w:r>
        <w:t>" insert "</w:t>
      </w:r>
      <w:r>
        <w:rPr>
          <w:u w:val="single"/>
        </w:rPr>
        <w:t>continuous</w:t>
      </w:r>
      <w:r>
        <w:t>"</w:t>
      </w:r>
    </w:p>
    <w:p w:rsidR="005F0063" w:rsidP="005F0063" w:rsidRDefault="005F0063">
      <w:pPr>
        <w:pStyle w:val="RCWSLText"/>
      </w:pPr>
    </w:p>
    <w:p w:rsidRPr="0083114C" w:rsidR="0083114C" w:rsidP="0083114C" w:rsidRDefault="005F0063">
      <w:pPr>
        <w:pStyle w:val="RCWSLText"/>
        <w:rPr>
          <w:u w:val="single"/>
        </w:rPr>
      </w:pPr>
      <w:r>
        <w:tab/>
        <w:t>On page 8, beginning on line 4 of the striking amendment, after "</w:t>
      </w:r>
      <w:r>
        <w:rPr>
          <w:u w:val="single"/>
        </w:rPr>
        <w:t>(b)</w:t>
      </w:r>
      <w:r>
        <w:t>" strike all material through "</w:t>
      </w:r>
      <w:r w:rsidR="0083114C">
        <w:rPr>
          <w:u w:val="single"/>
        </w:rPr>
        <w:t>purchase</w:t>
      </w:r>
      <w:r w:rsidR="0083114C">
        <w:t>" on line 12 and insert "</w:t>
      </w:r>
      <w:r w:rsidRPr="0083114C" w:rsidR="0083114C">
        <w:rPr>
          <w:u w:val="single"/>
        </w:rPr>
        <w:t>A carrier shall credit an applicant’s period of coverage in his or her preceding catastrophic health plan toward any preexisting condition waiting period in the catastrophic health plan the applicant seeks to purchase if:</w:t>
      </w:r>
    </w:p>
    <w:p w:rsidRPr="0083114C" w:rsidR="0083114C" w:rsidP="0083114C" w:rsidRDefault="0083114C">
      <w:pPr>
        <w:pStyle w:val="RCWSLText"/>
        <w:rPr>
          <w:u w:val="single"/>
        </w:rPr>
      </w:pPr>
      <w:r w:rsidRPr="0032374E">
        <w:tab/>
      </w:r>
      <w:r w:rsidRPr="0083114C">
        <w:rPr>
          <w:u w:val="single"/>
        </w:rPr>
        <w:t>(i)  The preceding catastrophic health plan was discontinued by a carrier that is discontinuing all individual plan coverage by July 1, 2012;</w:t>
      </w:r>
    </w:p>
    <w:p w:rsidRPr="0083114C" w:rsidR="0083114C" w:rsidP="0083114C" w:rsidRDefault="0083114C">
      <w:pPr>
        <w:pStyle w:val="RCWSLText"/>
        <w:rPr>
          <w:u w:val="single"/>
        </w:rPr>
      </w:pPr>
      <w:r w:rsidRPr="0032374E">
        <w:tab/>
      </w:r>
      <w:r w:rsidRPr="0083114C">
        <w:rPr>
          <w:u w:val="single"/>
        </w:rPr>
        <w:t>(ii) The applicant was enrolled in the previous catastrophic health plan during the sixty-three day period immediately preceding his or her application date for the new catastrophic health plan; and</w:t>
      </w:r>
    </w:p>
    <w:p w:rsidR="005F0063" w:rsidP="0083114C" w:rsidRDefault="0083114C">
      <w:pPr>
        <w:pStyle w:val="RCWSLText"/>
      </w:pPr>
      <w:r w:rsidRPr="0032374E">
        <w:tab/>
      </w:r>
      <w:r w:rsidRPr="0083114C">
        <w:rPr>
          <w:u w:val="single"/>
        </w:rPr>
        <w:t>(iii) The benefits under the preceding catastrophic health plan provide equivalent or greater overall benefit coverage than that provided in the catastrophic health plan the applicant seeks to purchase</w:t>
      </w:r>
      <w:r>
        <w:t>"</w:t>
      </w:r>
    </w:p>
    <w:p w:rsidR="0032374E" w:rsidP="0083114C" w:rsidRDefault="0032374E">
      <w:pPr>
        <w:pStyle w:val="RCWSLText"/>
      </w:pPr>
    </w:p>
    <w:p w:rsidRPr="0083114C" w:rsidR="0032374E" w:rsidP="0083114C" w:rsidRDefault="0032374E">
      <w:pPr>
        <w:pStyle w:val="RCWSLText"/>
      </w:pPr>
      <w:r>
        <w:tab/>
        <w:t>On page 8, line 35 of the striking amendment, after "plan" insert "for nonsubsidized enrollees"</w:t>
      </w:r>
    </w:p>
    <w:p w:rsidRPr="00142692" w:rsidR="00DF5D0E" w:rsidP="00142692" w:rsidRDefault="00DF5D0E">
      <w:pPr>
        <w:suppressLineNumbers/>
        <w:rPr>
          <w:spacing w:val="-3"/>
        </w:rPr>
      </w:pPr>
    </w:p>
    <w:permEnd w:id="458370741"/>
    <w:p w:rsidR="00ED2EEB" w:rsidP="001426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161687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42692" w:rsidRDefault="00D659AC">
                <w:pPr>
                  <w:pStyle w:val="Effect"/>
                  <w:suppressLineNumbers/>
                  <w:shd w:val="clear" w:color="auto" w:fill="auto"/>
                  <w:ind w:left="0" w:firstLine="0"/>
                </w:pPr>
              </w:p>
            </w:tc>
            <w:tc>
              <w:tcPr>
                <w:tcW w:w="9874" w:type="dxa"/>
                <w:shd w:val="clear" w:color="auto" w:fill="FFFFFF" w:themeFill="background1"/>
              </w:tcPr>
              <w:p w:rsidRPr="0063646C" w:rsidR="001C1B27" w:rsidP="00142692" w:rsidRDefault="0096303F">
                <w:pPr>
                  <w:pStyle w:val="Effect"/>
                  <w:suppressLineNumbers/>
                  <w:shd w:val="clear" w:color="auto" w:fill="auto"/>
                  <w:ind w:left="0" w:firstLine="0"/>
                  <w:rPr>
                    <w:vanish/>
                  </w:rPr>
                </w:pPr>
                <w:r w:rsidRPr="0096303F">
                  <w:tab/>
                </w:r>
                <w:r w:rsidRPr="0096303F" w:rsidR="001C1B27">
                  <w:rPr>
                    <w:u w:val="single"/>
                  </w:rPr>
                  <w:t>EFFECT:</w:t>
                </w:r>
                <w:r w:rsidRPr="0096303F" w:rsidR="001C1B27">
                  <w:t>   </w:t>
                </w:r>
                <w:r w:rsidR="00D256A1">
                  <w:t xml:space="preserve">Clarifies that the 24 months of coverage necessary to exempt an applicant from the standard health questionnaire must be </w:t>
                </w:r>
                <w:r w:rsidR="00D256A1">
                  <w:lastRenderedPageBreak/>
                  <w:t xml:space="preserve">continuous.  </w:t>
                </w:r>
                <w:r w:rsidR="0063646C">
                  <w:t>Clarifies that the provisions of the bill dealing with pre-existing condition waiting periods only apply to person switching from a catastrophic plan to another catastrophic plan.  Clarifies that the provisions of the bill dealing with the Basic Health Plan only apply to nonsubsidized enrollees.</w:t>
                </w:r>
              </w:p>
              <w:p w:rsidRPr="007D1589" w:rsidR="001B4E53" w:rsidP="00142692" w:rsidRDefault="001B4E53">
                <w:pPr>
                  <w:pStyle w:val="ListBullet"/>
                  <w:numPr>
                    <w:ilvl w:val="0"/>
                    <w:numId w:val="0"/>
                  </w:numPr>
                  <w:suppressLineNumbers/>
                </w:pPr>
              </w:p>
            </w:tc>
          </w:tr>
        </w:sdtContent>
      </w:sdt>
      <w:permEnd w:id="691616876"/>
    </w:tbl>
    <w:p w:rsidR="00DF5D0E" w:rsidP="00142692" w:rsidRDefault="00DF5D0E">
      <w:pPr>
        <w:pStyle w:val="BillEnd"/>
        <w:suppressLineNumbers/>
      </w:pPr>
    </w:p>
    <w:p w:rsidR="00DF5D0E" w:rsidP="00142692" w:rsidRDefault="00DE256E">
      <w:pPr>
        <w:pStyle w:val="BillEnd"/>
        <w:suppressLineNumbers/>
      </w:pPr>
      <w:r>
        <w:rPr>
          <w:b/>
        </w:rPr>
        <w:t>--- END ---</w:t>
      </w:r>
    </w:p>
    <w:p w:rsidR="00DF5D0E" w:rsidP="001426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A1" w:rsidRDefault="00D256A1" w:rsidP="00DF5D0E">
      <w:r>
        <w:separator/>
      </w:r>
    </w:p>
  </w:endnote>
  <w:endnote w:type="continuationSeparator" w:id="0">
    <w:p w:rsidR="00D256A1" w:rsidRDefault="00D256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89" w:rsidRDefault="00F7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1" w:rsidRDefault="001B65BE">
    <w:pPr>
      <w:pStyle w:val="AmendDraftFooter"/>
    </w:pPr>
    <w:r>
      <w:fldChar w:fldCharType="begin"/>
    </w:r>
    <w:r>
      <w:instrText xml:space="preserve"> TITLE   \* MERGEFORMAT </w:instrText>
    </w:r>
    <w:r>
      <w:fldChar w:fldCharType="separate"/>
    </w:r>
    <w:r>
      <w:t>6412 AMH SHMK MORI 144</w:t>
    </w:r>
    <w:r>
      <w:fldChar w:fldCharType="end"/>
    </w:r>
    <w:r w:rsidR="00D256A1">
      <w:tab/>
    </w:r>
    <w:r w:rsidR="00D256A1">
      <w:fldChar w:fldCharType="begin"/>
    </w:r>
    <w:r w:rsidR="00D256A1">
      <w:instrText xml:space="preserve"> PAGE  \* Arabic  \* MERGEFORMAT </w:instrText>
    </w:r>
    <w:r w:rsidR="00D256A1">
      <w:fldChar w:fldCharType="separate"/>
    </w:r>
    <w:r>
      <w:rPr>
        <w:noProof/>
      </w:rPr>
      <w:t>2</w:t>
    </w:r>
    <w:r w:rsidR="00D256A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1" w:rsidRDefault="001B65BE">
    <w:pPr>
      <w:pStyle w:val="AmendDraftFooter"/>
    </w:pPr>
    <w:r>
      <w:fldChar w:fldCharType="begin"/>
    </w:r>
    <w:r>
      <w:instrText xml:space="preserve"> TITLE   \* MERGEFORMAT </w:instrText>
    </w:r>
    <w:r>
      <w:fldChar w:fldCharType="separate"/>
    </w:r>
    <w:r>
      <w:t>6412 AMH SHMK MORI 144</w:t>
    </w:r>
    <w:r>
      <w:fldChar w:fldCharType="end"/>
    </w:r>
    <w:r w:rsidR="00D256A1">
      <w:tab/>
    </w:r>
    <w:r w:rsidR="00D256A1">
      <w:fldChar w:fldCharType="begin"/>
    </w:r>
    <w:r w:rsidR="00D256A1">
      <w:instrText xml:space="preserve"> PAGE  \* Arabic  \* MERGEFORMAT </w:instrText>
    </w:r>
    <w:r w:rsidR="00D256A1">
      <w:fldChar w:fldCharType="separate"/>
    </w:r>
    <w:r>
      <w:rPr>
        <w:noProof/>
      </w:rPr>
      <w:t>1</w:t>
    </w:r>
    <w:r w:rsidR="00D256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A1" w:rsidRDefault="00D256A1" w:rsidP="00DF5D0E">
      <w:r>
        <w:separator/>
      </w:r>
    </w:p>
  </w:footnote>
  <w:footnote w:type="continuationSeparator" w:id="0">
    <w:p w:rsidR="00D256A1" w:rsidRDefault="00D256A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89" w:rsidRDefault="00F70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1" w:rsidRDefault="00D256A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6A1" w:rsidRDefault="00D256A1">
                          <w:pPr>
                            <w:pStyle w:val="RCWSLText"/>
                            <w:jc w:val="right"/>
                          </w:pPr>
                          <w:r>
                            <w:t>1</w:t>
                          </w:r>
                        </w:p>
                        <w:p w:rsidR="00D256A1" w:rsidRDefault="00D256A1">
                          <w:pPr>
                            <w:pStyle w:val="RCWSLText"/>
                            <w:jc w:val="right"/>
                          </w:pPr>
                          <w:r>
                            <w:t>2</w:t>
                          </w:r>
                        </w:p>
                        <w:p w:rsidR="00D256A1" w:rsidRDefault="00D256A1">
                          <w:pPr>
                            <w:pStyle w:val="RCWSLText"/>
                            <w:jc w:val="right"/>
                          </w:pPr>
                          <w:r>
                            <w:t>3</w:t>
                          </w:r>
                        </w:p>
                        <w:p w:rsidR="00D256A1" w:rsidRDefault="00D256A1">
                          <w:pPr>
                            <w:pStyle w:val="RCWSLText"/>
                            <w:jc w:val="right"/>
                          </w:pPr>
                          <w:r>
                            <w:t>4</w:t>
                          </w:r>
                        </w:p>
                        <w:p w:rsidR="00D256A1" w:rsidRDefault="00D256A1">
                          <w:pPr>
                            <w:pStyle w:val="RCWSLText"/>
                            <w:jc w:val="right"/>
                          </w:pPr>
                          <w:r>
                            <w:t>5</w:t>
                          </w:r>
                        </w:p>
                        <w:p w:rsidR="00D256A1" w:rsidRDefault="00D256A1">
                          <w:pPr>
                            <w:pStyle w:val="RCWSLText"/>
                            <w:jc w:val="right"/>
                          </w:pPr>
                          <w:r>
                            <w:t>6</w:t>
                          </w:r>
                        </w:p>
                        <w:p w:rsidR="00D256A1" w:rsidRDefault="00D256A1">
                          <w:pPr>
                            <w:pStyle w:val="RCWSLText"/>
                            <w:jc w:val="right"/>
                          </w:pPr>
                          <w:r>
                            <w:t>7</w:t>
                          </w:r>
                        </w:p>
                        <w:p w:rsidR="00D256A1" w:rsidRDefault="00D256A1">
                          <w:pPr>
                            <w:pStyle w:val="RCWSLText"/>
                            <w:jc w:val="right"/>
                          </w:pPr>
                          <w:r>
                            <w:t>8</w:t>
                          </w:r>
                        </w:p>
                        <w:p w:rsidR="00D256A1" w:rsidRDefault="00D256A1">
                          <w:pPr>
                            <w:pStyle w:val="RCWSLText"/>
                            <w:jc w:val="right"/>
                          </w:pPr>
                          <w:r>
                            <w:t>9</w:t>
                          </w:r>
                        </w:p>
                        <w:p w:rsidR="00D256A1" w:rsidRDefault="00D256A1">
                          <w:pPr>
                            <w:pStyle w:val="RCWSLText"/>
                            <w:jc w:val="right"/>
                          </w:pPr>
                          <w:r>
                            <w:t>10</w:t>
                          </w:r>
                        </w:p>
                        <w:p w:rsidR="00D256A1" w:rsidRDefault="00D256A1">
                          <w:pPr>
                            <w:pStyle w:val="RCWSLText"/>
                            <w:jc w:val="right"/>
                          </w:pPr>
                          <w:r>
                            <w:t>11</w:t>
                          </w:r>
                        </w:p>
                        <w:p w:rsidR="00D256A1" w:rsidRDefault="00D256A1">
                          <w:pPr>
                            <w:pStyle w:val="RCWSLText"/>
                            <w:jc w:val="right"/>
                          </w:pPr>
                          <w:r>
                            <w:t>12</w:t>
                          </w:r>
                        </w:p>
                        <w:p w:rsidR="00D256A1" w:rsidRDefault="00D256A1">
                          <w:pPr>
                            <w:pStyle w:val="RCWSLText"/>
                            <w:jc w:val="right"/>
                          </w:pPr>
                          <w:r>
                            <w:t>13</w:t>
                          </w:r>
                        </w:p>
                        <w:p w:rsidR="00D256A1" w:rsidRDefault="00D256A1">
                          <w:pPr>
                            <w:pStyle w:val="RCWSLText"/>
                            <w:jc w:val="right"/>
                          </w:pPr>
                          <w:r>
                            <w:t>14</w:t>
                          </w:r>
                        </w:p>
                        <w:p w:rsidR="00D256A1" w:rsidRDefault="00D256A1">
                          <w:pPr>
                            <w:pStyle w:val="RCWSLText"/>
                            <w:jc w:val="right"/>
                          </w:pPr>
                          <w:r>
                            <w:t>15</w:t>
                          </w:r>
                        </w:p>
                        <w:p w:rsidR="00D256A1" w:rsidRDefault="00D256A1">
                          <w:pPr>
                            <w:pStyle w:val="RCWSLText"/>
                            <w:jc w:val="right"/>
                          </w:pPr>
                          <w:r>
                            <w:t>16</w:t>
                          </w:r>
                        </w:p>
                        <w:p w:rsidR="00D256A1" w:rsidRDefault="00D256A1">
                          <w:pPr>
                            <w:pStyle w:val="RCWSLText"/>
                            <w:jc w:val="right"/>
                          </w:pPr>
                          <w:r>
                            <w:t>17</w:t>
                          </w:r>
                        </w:p>
                        <w:p w:rsidR="00D256A1" w:rsidRDefault="00D256A1">
                          <w:pPr>
                            <w:pStyle w:val="RCWSLText"/>
                            <w:jc w:val="right"/>
                          </w:pPr>
                          <w:r>
                            <w:t>18</w:t>
                          </w:r>
                        </w:p>
                        <w:p w:rsidR="00D256A1" w:rsidRDefault="00D256A1">
                          <w:pPr>
                            <w:pStyle w:val="RCWSLText"/>
                            <w:jc w:val="right"/>
                          </w:pPr>
                          <w:r>
                            <w:t>19</w:t>
                          </w:r>
                        </w:p>
                        <w:p w:rsidR="00D256A1" w:rsidRDefault="00D256A1">
                          <w:pPr>
                            <w:pStyle w:val="RCWSLText"/>
                            <w:jc w:val="right"/>
                          </w:pPr>
                          <w:r>
                            <w:t>20</w:t>
                          </w:r>
                        </w:p>
                        <w:p w:rsidR="00D256A1" w:rsidRDefault="00D256A1">
                          <w:pPr>
                            <w:pStyle w:val="RCWSLText"/>
                            <w:jc w:val="right"/>
                          </w:pPr>
                          <w:r>
                            <w:t>21</w:t>
                          </w:r>
                        </w:p>
                        <w:p w:rsidR="00D256A1" w:rsidRDefault="00D256A1">
                          <w:pPr>
                            <w:pStyle w:val="RCWSLText"/>
                            <w:jc w:val="right"/>
                          </w:pPr>
                          <w:r>
                            <w:t>22</w:t>
                          </w:r>
                        </w:p>
                        <w:p w:rsidR="00D256A1" w:rsidRDefault="00D256A1">
                          <w:pPr>
                            <w:pStyle w:val="RCWSLText"/>
                            <w:jc w:val="right"/>
                          </w:pPr>
                          <w:r>
                            <w:t>23</w:t>
                          </w:r>
                        </w:p>
                        <w:p w:rsidR="00D256A1" w:rsidRDefault="00D256A1">
                          <w:pPr>
                            <w:pStyle w:val="RCWSLText"/>
                            <w:jc w:val="right"/>
                          </w:pPr>
                          <w:r>
                            <w:t>24</w:t>
                          </w:r>
                        </w:p>
                        <w:p w:rsidR="00D256A1" w:rsidRDefault="00D256A1">
                          <w:pPr>
                            <w:pStyle w:val="RCWSLText"/>
                            <w:jc w:val="right"/>
                          </w:pPr>
                          <w:r>
                            <w:t>25</w:t>
                          </w:r>
                        </w:p>
                        <w:p w:rsidR="00D256A1" w:rsidRDefault="00D256A1">
                          <w:pPr>
                            <w:pStyle w:val="RCWSLText"/>
                            <w:jc w:val="right"/>
                          </w:pPr>
                          <w:r>
                            <w:t>26</w:t>
                          </w:r>
                        </w:p>
                        <w:p w:rsidR="00D256A1" w:rsidRDefault="00D256A1">
                          <w:pPr>
                            <w:pStyle w:val="RCWSLText"/>
                            <w:jc w:val="right"/>
                          </w:pPr>
                          <w:r>
                            <w:t>27</w:t>
                          </w:r>
                        </w:p>
                        <w:p w:rsidR="00D256A1" w:rsidRDefault="00D256A1">
                          <w:pPr>
                            <w:pStyle w:val="RCWSLText"/>
                            <w:jc w:val="right"/>
                          </w:pPr>
                          <w:r>
                            <w:t>28</w:t>
                          </w:r>
                        </w:p>
                        <w:p w:rsidR="00D256A1" w:rsidRDefault="00D256A1">
                          <w:pPr>
                            <w:pStyle w:val="RCWSLText"/>
                            <w:jc w:val="right"/>
                          </w:pPr>
                          <w:r>
                            <w:t>29</w:t>
                          </w:r>
                        </w:p>
                        <w:p w:rsidR="00D256A1" w:rsidRDefault="00D256A1">
                          <w:pPr>
                            <w:pStyle w:val="RCWSLText"/>
                            <w:jc w:val="right"/>
                          </w:pPr>
                          <w:r>
                            <w:t>30</w:t>
                          </w:r>
                        </w:p>
                        <w:p w:rsidR="00D256A1" w:rsidRDefault="00D256A1">
                          <w:pPr>
                            <w:pStyle w:val="RCWSLText"/>
                            <w:jc w:val="right"/>
                          </w:pPr>
                          <w:r>
                            <w:t>31</w:t>
                          </w:r>
                        </w:p>
                        <w:p w:rsidR="00D256A1" w:rsidRDefault="00D256A1">
                          <w:pPr>
                            <w:pStyle w:val="RCWSLText"/>
                            <w:jc w:val="right"/>
                          </w:pPr>
                          <w:r>
                            <w:t>32</w:t>
                          </w:r>
                        </w:p>
                        <w:p w:rsidR="00D256A1" w:rsidRDefault="00D256A1">
                          <w:pPr>
                            <w:pStyle w:val="RCWSLText"/>
                            <w:jc w:val="right"/>
                          </w:pPr>
                          <w:r>
                            <w:t>33</w:t>
                          </w:r>
                        </w:p>
                        <w:p w:rsidR="00D256A1" w:rsidRDefault="00D256A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256A1" w:rsidRDefault="00D256A1">
                    <w:pPr>
                      <w:pStyle w:val="RCWSLText"/>
                      <w:jc w:val="right"/>
                    </w:pPr>
                    <w:r>
                      <w:t>1</w:t>
                    </w:r>
                  </w:p>
                  <w:p w:rsidR="00D256A1" w:rsidRDefault="00D256A1">
                    <w:pPr>
                      <w:pStyle w:val="RCWSLText"/>
                      <w:jc w:val="right"/>
                    </w:pPr>
                    <w:r>
                      <w:t>2</w:t>
                    </w:r>
                  </w:p>
                  <w:p w:rsidR="00D256A1" w:rsidRDefault="00D256A1">
                    <w:pPr>
                      <w:pStyle w:val="RCWSLText"/>
                      <w:jc w:val="right"/>
                    </w:pPr>
                    <w:r>
                      <w:t>3</w:t>
                    </w:r>
                  </w:p>
                  <w:p w:rsidR="00D256A1" w:rsidRDefault="00D256A1">
                    <w:pPr>
                      <w:pStyle w:val="RCWSLText"/>
                      <w:jc w:val="right"/>
                    </w:pPr>
                    <w:r>
                      <w:t>4</w:t>
                    </w:r>
                  </w:p>
                  <w:p w:rsidR="00D256A1" w:rsidRDefault="00D256A1">
                    <w:pPr>
                      <w:pStyle w:val="RCWSLText"/>
                      <w:jc w:val="right"/>
                    </w:pPr>
                    <w:r>
                      <w:t>5</w:t>
                    </w:r>
                  </w:p>
                  <w:p w:rsidR="00D256A1" w:rsidRDefault="00D256A1">
                    <w:pPr>
                      <w:pStyle w:val="RCWSLText"/>
                      <w:jc w:val="right"/>
                    </w:pPr>
                    <w:r>
                      <w:t>6</w:t>
                    </w:r>
                  </w:p>
                  <w:p w:rsidR="00D256A1" w:rsidRDefault="00D256A1">
                    <w:pPr>
                      <w:pStyle w:val="RCWSLText"/>
                      <w:jc w:val="right"/>
                    </w:pPr>
                    <w:r>
                      <w:t>7</w:t>
                    </w:r>
                  </w:p>
                  <w:p w:rsidR="00D256A1" w:rsidRDefault="00D256A1">
                    <w:pPr>
                      <w:pStyle w:val="RCWSLText"/>
                      <w:jc w:val="right"/>
                    </w:pPr>
                    <w:r>
                      <w:t>8</w:t>
                    </w:r>
                  </w:p>
                  <w:p w:rsidR="00D256A1" w:rsidRDefault="00D256A1">
                    <w:pPr>
                      <w:pStyle w:val="RCWSLText"/>
                      <w:jc w:val="right"/>
                    </w:pPr>
                    <w:r>
                      <w:t>9</w:t>
                    </w:r>
                  </w:p>
                  <w:p w:rsidR="00D256A1" w:rsidRDefault="00D256A1">
                    <w:pPr>
                      <w:pStyle w:val="RCWSLText"/>
                      <w:jc w:val="right"/>
                    </w:pPr>
                    <w:r>
                      <w:t>10</w:t>
                    </w:r>
                  </w:p>
                  <w:p w:rsidR="00D256A1" w:rsidRDefault="00D256A1">
                    <w:pPr>
                      <w:pStyle w:val="RCWSLText"/>
                      <w:jc w:val="right"/>
                    </w:pPr>
                    <w:r>
                      <w:t>11</w:t>
                    </w:r>
                  </w:p>
                  <w:p w:rsidR="00D256A1" w:rsidRDefault="00D256A1">
                    <w:pPr>
                      <w:pStyle w:val="RCWSLText"/>
                      <w:jc w:val="right"/>
                    </w:pPr>
                    <w:r>
                      <w:t>12</w:t>
                    </w:r>
                  </w:p>
                  <w:p w:rsidR="00D256A1" w:rsidRDefault="00D256A1">
                    <w:pPr>
                      <w:pStyle w:val="RCWSLText"/>
                      <w:jc w:val="right"/>
                    </w:pPr>
                    <w:r>
                      <w:t>13</w:t>
                    </w:r>
                  </w:p>
                  <w:p w:rsidR="00D256A1" w:rsidRDefault="00D256A1">
                    <w:pPr>
                      <w:pStyle w:val="RCWSLText"/>
                      <w:jc w:val="right"/>
                    </w:pPr>
                    <w:r>
                      <w:t>14</w:t>
                    </w:r>
                  </w:p>
                  <w:p w:rsidR="00D256A1" w:rsidRDefault="00D256A1">
                    <w:pPr>
                      <w:pStyle w:val="RCWSLText"/>
                      <w:jc w:val="right"/>
                    </w:pPr>
                    <w:r>
                      <w:t>15</w:t>
                    </w:r>
                  </w:p>
                  <w:p w:rsidR="00D256A1" w:rsidRDefault="00D256A1">
                    <w:pPr>
                      <w:pStyle w:val="RCWSLText"/>
                      <w:jc w:val="right"/>
                    </w:pPr>
                    <w:r>
                      <w:t>16</w:t>
                    </w:r>
                  </w:p>
                  <w:p w:rsidR="00D256A1" w:rsidRDefault="00D256A1">
                    <w:pPr>
                      <w:pStyle w:val="RCWSLText"/>
                      <w:jc w:val="right"/>
                    </w:pPr>
                    <w:r>
                      <w:t>17</w:t>
                    </w:r>
                  </w:p>
                  <w:p w:rsidR="00D256A1" w:rsidRDefault="00D256A1">
                    <w:pPr>
                      <w:pStyle w:val="RCWSLText"/>
                      <w:jc w:val="right"/>
                    </w:pPr>
                    <w:r>
                      <w:t>18</w:t>
                    </w:r>
                  </w:p>
                  <w:p w:rsidR="00D256A1" w:rsidRDefault="00D256A1">
                    <w:pPr>
                      <w:pStyle w:val="RCWSLText"/>
                      <w:jc w:val="right"/>
                    </w:pPr>
                    <w:r>
                      <w:t>19</w:t>
                    </w:r>
                  </w:p>
                  <w:p w:rsidR="00D256A1" w:rsidRDefault="00D256A1">
                    <w:pPr>
                      <w:pStyle w:val="RCWSLText"/>
                      <w:jc w:val="right"/>
                    </w:pPr>
                    <w:r>
                      <w:t>20</w:t>
                    </w:r>
                  </w:p>
                  <w:p w:rsidR="00D256A1" w:rsidRDefault="00D256A1">
                    <w:pPr>
                      <w:pStyle w:val="RCWSLText"/>
                      <w:jc w:val="right"/>
                    </w:pPr>
                    <w:r>
                      <w:t>21</w:t>
                    </w:r>
                  </w:p>
                  <w:p w:rsidR="00D256A1" w:rsidRDefault="00D256A1">
                    <w:pPr>
                      <w:pStyle w:val="RCWSLText"/>
                      <w:jc w:val="right"/>
                    </w:pPr>
                    <w:r>
                      <w:t>22</w:t>
                    </w:r>
                  </w:p>
                  <w:p w:rsidR="00D256A1" w:rsidRDefault="00D256A1">
                    <w:pPr>
                      <w:pStyle w:val="RCWSLText"/>
                      <w:jc w:val="right"/>
                    </w:pPr>
                    <w:r>
                      <w:t>23</w:t>
                    </w:r>
                  </w:p>
                  <w:p w:rsidR="00D256A1" w:rsidRDefault="00D256A1">
                    <w:pPr>
                      <w:pStyle w:val="RCWSLText"/>
                      <w:jc w:val="right"/>
                    </w:pPr>
                    <w:r>
                      <w:t>24</w:t>
                    </w:r>
                  </w:p>
                  <w:p w:rsidR="00D256A1" w:rsidRDefault="00D256A1">
                    <w:pPr>
                      <w:pStyle w:val="RCWSLText"/>
                      <w:jc w:val="right"/>
                    </w:pPr>
                    <w:r>
                      <w:t>25</w:t>
                    </w:r>
                  </w:p>
                  <w:p w:rsidR="00D256A1" w:rsidRDefault="00D256A1">
                    <w:pPr>
                      <w:pStyle w:val="RCWSLText"/>
                      <w:jc w:val="right"/>
                    </w:pPr>
                    <w:r>
                      <w:t>26</w:t>
                    </w:r>
                  </w:p>
                  <w:p w:rsidR="00D256A1" w:rsidRDefault="00D256A1">
                    <w:pPr>
                      <w:pStyle w:val="RCWSLText"/>
                      <w:jc w:val="right"/>
                    </w:pPr>
                    <w:r>
                      <w:t>27</w:t>
                    </w:r>
                  </w:p>
                  <w:p w:rsidR="00D256A1" w:rsidRDefault="00D256A1">
                    <w:pPr>
                      <w:pStyle w:val="RCWSLText"/>
                      <w:jc w:val="right"/>
                    </w:pPr>
                    <w:r>
                      <w:t>28</w:t>
                    </w:r>
                  </w:p>
                  <w:p w:rsidR="00D256A1" w:rsidRDefault="00D256A1">
                    <w:pPr>
                      <w:pStyle w:val="RCWSLText"/>
                      <w:jc w:val="right"/>
                    </w:pPr>
                    <w:r>
                      <w:t>29</w:t>
                    </w:r>
                  </w:p>
                  <w:p w:rsidR="00D256A1" w:rsidRDefault="00D256A1">
                    <w:pPr>
                      <w:pStyle w:val="RCWSLText"/>
                      <w:jc w:val="right"/>
                    </w:pPr>
                    <w:r>
                      <w:t>30</w:t>
                    </w:r>
                  </w:p>
                  <w:p w:rsidR="00D256A1" w:rsidRDefault="00D256A1">
                    <w:pPr>
                      <w:pStyle w:val="RCWSLText"/>
                      <w:jc w:val="right"/>
                    </w:pPr>
                    <w:r>
                      <w:t>31</w:t>
                    </w:r>
                  </w:p>
                  <w:p w:rsidR="00D256A1" w:rsidRDefault="00D256A1">
                    <w:pPr>
                      <w:pStyle w:val="RCWSLText"/>
                      <w:jc w:val="right"/>
                    </w:pPr>
                    <w:r>
                      <w:t>32</w:t>
                    </w:r>
                  </w:p>
                  <w:p w:rsidR="00D256A1" w:rsidRDefault="00D256A1">
                    <w:pPr>
                      <w:pStyle w:val="RCWSLText"/>
                      <w:jc w:val="right"/>
                    </w:pPr>
                    <w:r>
                      <w:t>33</w:t>
                    </w:r>
                  </w:p>
                  <w:p w:rsidR="00D256A1" w:rsidRDefault="00D256A1">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A1" w:rsidRDefault="00D256A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6A1" w:rsidRDefault="00D256A1" w:rsidP="00605C39">
                          <w:pPr>
                            <w:pStyle w:val="RCWSLText"/>
                            <w:spacing w:before="2888"/>
                            <w:jc w:val="right"/>
                          </w:pPr>
                          <w:r>
                            <w:t>1</w:t>
                          </w:r>
                        </w:p>
                        <w:p w:rsidR="00D256A1" w:rsidRDefault="00D256A1">
                          <w:pPr>
                            <w:pStyle w:val="RCWSLText"/>
                            <w:jc w:val="right"/>
                          </w:pPr>
                          <w:r>
                            <w:t>2</w:t>
                          </w:r>
                        </w:p>
                        <w:p w:rsidR="00D256A1" w:rsidRDefault="00D256A1">
                          <w:pPr>
                            <w:pStyle w:val="RCWSLText"/>
                            <w:jc w:val="right"/>
                          </w:pPr>
                          <w:r>
                            <w:t>3</w:t>
                          </w:r>
                        </w:p>
                        <w:p w:rsidR="00D256A1" w:rsidRDefault="00D256A1">
                          <w:pPr>
                            <w:pStyle w:val="RCWSLText"/>
                            <w:jc w:val="right"/>
                          </w:pPr>
                          <w:r>
                            <w:t>4</w:t>
                          </w:r>
                        </w:p>
                        <w:p w:rsidR="00D256A1" w:rsidRDefault="00D256A1">
                          <w:pPr>
                            <w:pStyle w:val="RCWSLText"/>
                            <w:jc w:val="right"/>
                          </w:pPr>
                          <w:r>
                            <w:t>5</w:t>
                          </w:r>
                        </w:p>
                        <w:p w:rsidR="00D256A1" w:rsidRDefault="00D256A1">
                          <w:pPr>
                            <w:pStyle w:val="RCWSLText"/>
                            <w:jc w:val="right"/>
                          </w:pPr>
                          <w:r>
                            <w:t>6</w:t>
                          </w:r>
                        </w:p>
                        <w:p w:rsidR="00D256A1" w:rsidRDefault="00D256A1">
                          <w:pPr>
                            <w:pStyle w:val="RCWSLText"/>
                            <w:jc w:val="right"/>
                          </w:pPr>
                          <w:r>
                            <w:t>7</w:t>
                          </w:r>
                        </w:p>
                        <w:p w:rsidR="00D256A1" w:rsidRDefault="00D256A1">
                          <w:pPr>
                            <w:pStyle w:val="RCWSLText"/>
                            <w:jc w:val="right"/>
                          </w:pPr>
                          <w:r>
                            <w:t>8</w:t>
                          </w:r>
                        </w:p>
                        <w:p w:rsidR="00D256A1" w:rsidRDefault="00D256A1">
                          <w:pPr>
                            <w:pStyle w:val="RCWSLText"/>
                            <w:jc w:val="right"/>
                          </w:pPr>
                          <w:r>
                            <w:t>9</w:t>
                          </w:r>
                        </w:p>
                        <w:p w:rsidR="00D256A1" w:rsidRDefault="00D256A1">
                          <w:pPr>
                            <w:pStyle w:val="RCWSLText"/>
                            <w:jc w:val="right"/>
                          </w:pPr>
                          <w:r>
                            <w:t>10</w:t>
                          </w:r>
                        </w:p>
                        <w:p w:rsidR="00D256A1" w:rsidRDefault="00D256A1">
                          <w:pPr>
                            <w:pStyle w:val="RCWSLText"/>
                            <w:jc w:val="right"/>
                          </w:pPr>
                          <w:r>
                            <w:t>11</w:t>
                          </w:r>
                        </w:p>
                        <w:p w:rsidR="00D256A1" w:rsidRDefault="00D256A1">
                          <w:pPr>
                            <w:pStyle w:val="RCWSLText"/>
                            <w:jc w:val="right"/>
                          </w:pPr>
                          <w:r>
                            <w:t>12</w:t>
                          </w:r>
                        </w:p>
                        <w:p w:rsidR="00D256A1" w:rsidRDefault="00D256A1">
                          <w:pPr>
                            <w:pStyle w:val="RCWSLText"/>
                            <w:jc w:val="right"/>
                          </w:pPr>
                          <w:r>
                            <w:t>13</w:t>
                          </w:r>
                        </w:p>
                        <w:p w:rsidR="00D256A1" w:rsidRDefault="00D256A1">
                          <w:pPr>
                            <w:pStyle w:val="RCWSLText"/>
                            <w:jc w:val="right"/>
                          </w:pPr>
                          <w:r>
                            <w:t>14</w:t>
                          </w:r>
                        </w:p>
                        <w:p w:rsidR="00D256A1" w:rsidRDefault="00D256A1">
                          <w:pPr>
                            <w:pStyle w:val="RCWSLText"/>
                            <w:jc w:val="right"/>
                          </w:pPr>
                          <w:r>
                            <w:t>15</w:t>
                          </w:r>
                        </w:p>
                        <w:p w:rsidR="00D256A1" w:rsidRDefault="00D256A1">
                          <w:pPr>
                            <w:pStyle w:val="RCWSLText"/>
                            <w:jc w:val="right"/>
                          </w:pPr>
                          <w:r>
                            <w:t>16</w:t>
                          </w:r>
                        </w:p>
                        <w:p w:rsidR="00D256A1" w:rsidRDefault="00D256A1">
                          <w:pPr>
                            <w:pStyle w:val="RCWSLText"/>
                            <w:jc w:val="right"/>
                          </w:pPr>
                          <w:r>
                            <w:t>17</w:t>
                          </w:r>
                        </w:p>
                        <w:p w:rsidR="00D256A1" w:rsidRDefault="00D256A1">
                          <w:pPr>
                            <w:pStyle w:val="RCWSLText"/>
                            <w:jc w:val="right"/>
                          </w:pPr>
                          <w:r>
                            <w:t>18</w:t>
                          </w:r>
                        </w:p>
                        <w:p w:rsidR="00D256A1" w:rsidRDefault="00D256A1">
                          <w:pPr>
                            <w:pStyle w:val="RCWSLText"/>
                            <w:jc w:val="right"/>
                          </w:pPr>
                          <w:r>
                            <w:t>19</w:t>
                          </w:r>
                        </w:p>
                        <w:p w:rsidR="00D256A1" w:rsidRDefault="00D256A1">
                          <w:pPr>
                            <w:pStyle w:val="RCWSLText"/>
                            <w:jc w:val="right"/>
                          </w:pPr>
                          <w:r>
                            <w:t>20</w:t>
                          </w:r>
                        </w:p>
                        <w:p w:rsidR="00D256A1" w:rsidRDefault="00D256A1">
                          <w:pPr>
                            <w:pStyle w:val="RCWSLText"/>
                            <w:jc w:val="right"/>
                          </w:pPr>
                          <w:r>
                            <w:t>21</w:t>
                          </w:r>
                        </w:p>
                        <w:p w:rsidR="00D256A1" w:rsidRDefault="00D256A1">
                          <w:pPr>
                            <w:pStyle w:val="RCWSLText"/>
                            <w:jc w:val="right"/>
                          </w:pPr>
                          <w:r>
                            <w:t>22</w:t>
                          </w:r>
                        </w:p>
                        <w:p w:rsidR="00D256A1" w:rsidRDefault="00D256A1">
                          <w:pPr>
                            <w:pStyle w:val="RCWSLText"/>
                            <w:jc w:val="right"/>
                          </w:pPr>
                          <w:r>
                            <w:t>23</w:t>
                          </w:r>
                        </w:p>
                        <w:p w:rsidR="00D256A1" w:rsidRDefault="00D256A1">
                          <w:pPr>
                            <w:pStyle w:val="RCWSLText"/>
                            <w:jc w:val="right"/>
                          </w:pPr>
                          <w:r>
                            <w:t>24</w:t>
                          </w:r>
                        </w:p>
                        <w:p w:rsidR="00D256A1" w:rsidRDefault="00D256A1" w:rsidP="00060D21">
                          <w:pPr>
                            <w:pStyle w:val="RCWSLText"/>
                            <w:jc w:val="right"/>
                          </w:pPr>
                          <w:r>
                            <w:t>25</w:t>
                          </w:r>
                        </w:p>
                        <w:p w:rsidR="00D256A1" w:rsidRDefault="00D256A1" w:rsidP="00060D21">
                          <w:pPr>
                            <w:pStyle w:val="RCWSLText"/>
                            <w:jc w:val="right"/>
                          </w:pPr>
                          <w:r>
                            <w:t>26</w:t>
                          </w:r>
                        </w:p>
                        <w:p w:rsidR="00D256A1" w:rsidRDefault="00D256A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256A1" w:rsidRDefault="00D256A1" w:rsidP="00605C39">
                    <w:pPr>
                      <w:pStyle w:val="RCWSLText"/>
                      <w:spacing w:before="2888"/>
                      <w:jc w:val="right"/>
                    </w:pPr>
                    <w:r>
                      <w:t>1</w:t>
                    </w:r>
                  </w:p>
                  <w:p w:rsidR="00D256A1" w:rsidRDefault="00D256A1">
                    <w:pPr>
                      <w:pStyle w:val="RCWSLText"/>
                      <w:jc w:val="right"/>
                    </w:pPr>
                    <w:r>
                      <w:t>2</w:t>
                    </w:r>
                  </w:p>
                  <w:p w:rsidR="00D256A1" w:rsidRDefault="00D256A1">
                    <w:pPr>
                      <w:pStyle w:val="RCWSLText"/>
                      <w:jc w:val="right"/>
                    </w:pPr>
                    <w:r>
                      <w:t>3</w:t>
                    </w:r>
                  </w:p>
                  <w:p w:rsidR="00D256A1" w:rsidRDefault="00D256A1">
                    <w:pPr>
                      <w:pStyle w:val="RCWSLText"/>
                      <w:jc w:val="right"/>
                    </w:pPr>
                    <w:r>
                      <w:t>4</w:t>
                    </w:r>
                  </w:p>
                  <w:p w:rsidR="00D256A1" w:rsidRDefault="00D256A1">
                    <w:pPr>
                      <w:pStyle w:val="RCWSLText"/>
                      <w:jc w:val="right"/>
                    </w:pPr>
                    <w:r>
                      <w:t>5</w:t>
                    </w:r>
                  </w:p>
                  <w:p w:rsidR="00D256A1" w:rsidRDefault="00D256A1">
                    <w:pPr>
                      <w:pStyle w:val="RCWSLText"/>
                      <w:jc w:val="right"/>
                    </w:pPr>
                    <w:r>
                      <w:t>6</w:t>
                    </w:r>
                  </w:p>
                  <w:p w:rsidR="00D256A1" w:rsidRDefault="00D256A1">
                    <w:pPr>
                      <w:pStyle w:val="RCWSLText"/>
                      <w:jc w:val="right"/>
                    </w:pPr>
                    <w:r>
                      <w:t>7</w:t>
                    </w:r>
                  </w:p>
                  <w:p w:rsidR="00D256A1" w:rsidRDefault="00D256A1">
                    <w:pPr>
                      <w:pStyle w:val="RCWSLText"/>
                      <w:jc w:val="right"/>
                    </w:pPr>
                    <w:r>
                      <w:t>8</w:t>
                    </w:r>
                  </w:p>
                  <w:p w:rsidR="00D256A1" w:rsidRDefault="00D256A1">
                    <w:pPr>
                      <w:pStyle w:val="RCWSLText"/>
                      <w:jc w:val="right"/>
                    </w:pPr>
                    <w:r>
                      <w:t>9</w:t>
                    </w:r>
                  </w:p>
                  <w:p w:rsidR="00D256A1" w:rsidRDefault="00D256A1">
                    <w:pPr>
                      <w:pStyle w:val="RCWSLText"/>
                      <w:jc w:val="right"/>
                    </w:pPr>
                    <w:r>
                      <w:t>10</w:t>
                    </w:r>
                  </w:p>
                  <w:p w:rsidR="00D256A1" w:rsidRDefault="00D256A1">
                    <w:pPr>
                      <w:pStyle w:val="RCWSLText"/>
                      <w:jc w:val="right"/>
                    </w:pPr>
                    <w:r>
                      <w:t>11</w:t>
                    </w:r>
                  </w:p>
                  <w:p w:rsidR="00D256A1" w:rsidRDefault="00D256A1">
                    <w:pPr>
                      <w:pStyle w:val="RCWSLText"/>
                      <w:jc w:val="right"/>
                    </w:pPr>
                    <w:r>
                      <w:t>12</w:t>
                    </w:r>
                  </w:p>
                  <w:p w:rsidR="00D256A1" w:rsidRDefault="00D256A1">
                    <w:pPr>
                      <w:pStyle w:val="RCWSLText"/>
                      <w:jc w:val="right"/>
                    </w:pPr>
                    <w:r>
                      <w:t>13</w:t>
                    </w:r>
                  </w:p>
                  <w:p w:rsidR="00D256A1" w:rsidRDefault="00D256A1">
                    <w:pPr>
                      <w:pStyle w:val="RCWSLText"/>
                      <w:jc w:val="right"/>
                    </w:pPr>
                    <w:r>
                      <w:t>14</w:t>
                    </w:r>
                  </w:p>
                  <w:p w:rsidR="00D256A1" w:rsidRDefault="00D256A1">
                    <w:pPr>
                      <w:pStyle w:val="RCWSLText"/>
                      <w:jc w:val="right"/>
                    </w:pPr>
                    <w:r>
                      <w:t>15</w:t>
                    </w:r>
                  </w:p>
                  <w:p w:rsidR="00D256A1" w:rsidRDefault="00D256A1">
                    <w:pPr>
                      <w:pStyle w:val="RCWSLText"/>
                      <w:jc w:val="right"/>
                    </w:pPr>
                    <w:r>
                      <w:t>16</w:t>
                    </w:r>
                  </w:p>
                  <w:p w:rsidR="00D256A1" w:rsidRDefault="00D256A1">
                    <w:pPr>
                      <w:pStyle w:val="RCWSLText"/>
                      <w:jc w:val="right"/>
                    </w:pPr>
                    <w:r>
                      <w:t>17</w:t>
                    </w:r>
                  </w:p>
                  <w:p w:rsidR="00D256A1" w:rsidRDefault="00D256A1">
                    <w:pPr>
                      <w:pStyle w:val="RCWSLText"/>
                      <w:jc w:val="right"/>
                    </w:pPr>
                    <w:r>
                      <w:t>18</w:t>
                    </w:r>
                  </w:p>
                  <w:p w:rsidR="00D256A1" w:rsidRDefault="00D256A1">
                    <w:pPr>
                      <w:pStyle w:val="RCWSLText"/>
                      <w:jc w:val="right"/>
                    </w:pPr>
                    <w:r>
                      <w:t>19</w:t>
                    </w:r>
                  </w:p>
                  <w:p w:rsidR="00D256A1" w:rsidRDefault="00D256A1">
                    <w:pPr>
                      <w:pStyle w:val="RCWSLText"/>
                      <w:jc w:val="right"/>
                    </w:pPr>
                    <w:r>
                      <w:t>20</w:t>
                    </w:r>
                  </w:p>
                  <w:p w:rsidR="00D256A1" w:rsidRDefault="00D256A1">
                    <w:pPr>
                      <w:pStyle w:val="RCWSLText"/>
                      <w:jc w:val="right"/>
                    </w:pPr>
                    <w:r>
                      <w:t>21</w:t>
                    </w:r>
                  </w:p>
                  <w:p w:rsidR="00D256A1" w:rsidRDefault="00D256A1">
                    <w:pPr>
                      <w:pStyle w:val="RCWSLText"/>
                      <w:jc w:val="right"/>
                    </w:pPr>
                    <w:r>
                      <w:t>22</w:t>
                    </w:r>
                  </w:p>
                  <w:p w:rsidR="00D256A1" w:rsidRDefault="00D256A1">
                    <w:pPr>
                      <w:pStyle w:val="RCWSLText"/>
                      <w:jc w:val="right"/>
                    </w:pPr>
                    <w:r>
                      <w:t>23</w:t>
                    </w:r>
                  </w:p>
                  <w:p w:rsidR="00D256A1" w:rsidRDefault="00D256A1">
                    <w:pPr>
                      <w:pStyle w:val="RCWSLText"/>
                      <w:jc w:val="right"/>
                    </w:pPr>
                    <w:r>
                      <w:t>24</w:t>
                    </w:r>
                  </w:p>
                  <w:p w:rsidR="00D256A1" w:rsidRDefault="00D256A1" w:rsidP="00060D21">
                    <w:pPr>
                      <w:pStyle w:val="RCWSLText"/>
                      <w:jc w:val="right"/>
                    </w:pPr>
                    <w:r>
                      <w:t>25</w:t>
                    </w:r>
                  </w:p>
                  <w:p w:rsidR="00D256A1" w:rsidRDefault="00D256A1" w:rsidP="00060D21">
                    <w:pPr>
                      <w:pStyle w:val="RCWSLText"/>
                      <w:jc w:val="right"/>
                    </w:pPr>
                    <w:r>
                      <w:t>26</w:t>
                    </w:r>
                  </w:p>
                  <w:p w:rsidR="00D256A1" w:rsidRDefault="00D256A1"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2692"/>
    <w:rsid w:val="00146AAF"/>
    <w:rsid w:val="001A775A"/>
    <w:rsid w:val="001B4E53"/>
    <w:rsid w:val="001B65BE"/>
    <w:rsid w:val="001C1B27"/>
    <w:rsid w:val="001E6675"/>
    <w:rsid w:val="00217E8A"/>
    <w:rsid w:val="00265296"/>
    <w:rsid w:val="00281CBD"/>
    <w:rsid w:val="00316CD9"/>
    <w:rsid w:val="0032374E"/>
    <w:rsid w:val="003E2FC6"/>
    <w:rsid w:val="00492DDC"/>
    <w:rsid w:val="004C6615"/>
    <w:rsid w:val="00523C5A"/>
    <w:rsid w:val="005E69C3"/>
    <w:rsid w:val="005F0063"/>
    <w:rsid w:val="00605C39"/>
    <w:rsid w:val="0063646C"/>
    <w:rsid w:val="006841E6"/>
    <w:rsid w:val="006F7027"/>
    <w:rsid w:val="007049E4"/>
    <w:rsid w:val="0072335D"/>
    <w:rsid w:val="0072541D"/>
    <w:rsid w:val="00757317"/>
    <w:rsid w:val="007769AF"/>
    <w:rsid w:val="007D1589"/>
    <w:rsid w:val="007D35D4"/>
    <w:rsid w:val="0083114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56A1"/>
    <w:rsid w:val="00D40447"/>
    <w:rsid w:val="00D659AC"/>
    <w:rsid w:val="00DA47F3"/>
    <w:rsid w:val="00DC2C13"/>
    <w:rsid w:val="00DE256E"/>
    <w:rsid w:val="00DF5D0E"/>
    <w:rsid w:val="00E1471A"/>
    <w:rsid w:val="00E267B1"/>
    <w:rsid w:val="00E41CC6"/>
    <w:rsid w:val="00E47DEE"/>
    <w:rsid w:val="00E66F5D"/>
    <w:rsid w:val="00E831A5"/>
    <w:rsid w:val="00E850E7"/>
    <w:rsid w:val="00EC4C96"/>
    <w:rsid w:val="00ED2EEB"/>
    <w:rsid w:val="00F229DE"/>
    <w:rsid w:val="00F304D3"/>
    <w:rsid w:val="00F4663F"/>
    <w:rsid w:val="00F7058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86BD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6412</BillDocName>
  <AmendType>AMH</AmendType>
  <SponsorAcronym>SHMK</SponsorAcronym>
  <DrafterAcronym>MORI</DrafterAcronym>
  <DraftNumber>144</DraftNumber>
  <ReferenceNumber>SB 6412</ReferenceNumber>
  <Floor>H AMD TO HCW COMM AMD (H-4384.2/12)</Floor>
  <AmendmentNumber> 1189</AmendmentNumber>
  <Sponsors>By Representative Schmick</Sponsors>
  <FloorAction>ADOPTED 02/27/2012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279</Words>
  <Characters>1503</Characters>
  <Application>Microsoft Office Word</Application>
  <DocSecurity>8</DocSecurity>
  <Lines>45</Lines>
  <Paragraphs>14</Paragraphs>
  <ScaleCrop>false</ScaleCrop>
  <HeadingPairs>
    <vt:vector size="2" baseType="variant">
      <vt:variant>
        <vt:lpstr>Title</vt:lpstr>
      </vt:variant>
      <vt:variant>
        <vt:i4>1</vt:i4>
      </vt:variant>
    </vt:vector>
  </HeadingPairs>
  <TitlesOfParts>
    <vt:vector size="1" baseType="lpstr">
      <vt:lpstr>6412 AMH SHMK MORI 144</vt:lpstr>
    </vt:vector>
  </TitlesOfParts>
  <Company>Washington State Legislature</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6412 AMH SHMK MORI 144</dc:title>
  <dc:creator>Jim Morishima</dc:creator>
  <cp:lastModifiedBy>Jim Morishima</cp:lastModifiedBy>
  <cp:revision>7</cp:revision>
  <cp:lastPrinted>2012-02-27T20:53:00Z</cp:lastPrinted>
  <dcterms:created xsi:type="dcterms:W3CDTF">2012-02-27T20:29:00Z</dcterms:created>
  <dcterms:modified xsi:type="dcterms:W3CDTF">2012-02-27T20:53:00Z</dcterms:modified>
</cp:coreProperties>
</file>