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732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20F1">
            <w:t>6508-S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20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20F1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20F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20F1">
            <w:t>334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2732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20F1">
            <w:rPr>
              <w:b/>
              <w:u w:val="single"/>
            </w:rPr>
            <w:t>SSB 6508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20F1">
            <w:t>H AMD TO ELHS COMM AMD (H-4440.1/12)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E60F7">
            <w:rPr>
              <w:b/>
            </w:rPr>
            <w:t xml:space="preserve"> 1241</w:t>
          </w:r>
        </w:sdtContent>
      </w:sdt>
    </w:p>
    <w:p w:rsidR="00DF5D0E" w:rsidP="00605C39" w:rsidRDefault="002732F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20F1">
            <w:t>By Representative Klippert</w:t>
          </w:r>
          <w:r w:rsidR="003A4397">
            <w:t>By Representative Klippert</w:t>
          </w:r>
          <w:r w:rsidR="00CC20F1">
            <w:t xml:space="preserve">By Representative Klippert</w:t>
          </w:r>
          <w:r w:rsidR="003A4397"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C20F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02/29/2012</w:t>
          </w:r>
        </w:p>
      </w:sdtContent>
    </w:sdt>
    <w:permStart w:edGrp="everyone" w:id="1332151157"/>
    <w:p w:rsidR="00CC20F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C20F1">
        <w:t>On page</w:t>
      </w:r>
      <w:r w:rsidR="003A4397">
        <w:t xml:space="preserve"> 1, line 27 of the striking amendment, after "</w:t>
      </w:r>
      <w:r w:rsidR="003A4397">
        <w:rPr>
          <w:u w:val="single"/>
        </w:rPr>
        <w:t>determines</w:t>
      </w:r>
      <w:r w:rsidR="003A4397">
        <w:t>" strike all material through "</w:t>
      </w:r>
      <w:r w:rsidR="003A4397">
        <w:rPr>
          <w:u w:val="single"/>
        </w:rPr>
        <w:t>support.</w:t>
      </w:r>
      <w:r w:rsidR="003A4397">
        <w:t>" on page 2</w:t>
      </w:r>
      <w:r w:rsidR="00E42EEC">
        <w:t>,</w:t>
      </w:r>
      <w:r w:rsidR="003A4397">
        <w:t xml:space="preserve"> line 1 and insert "</w:t>
      </w:r>
      <w:r w:rsidR="00270CE2">
        <w:rPr>
          <w:u w:val="single"/>
        </w:rPr>
        <w:t>:(a</w:t>
      </w:r>
      <w:r w:rsidR="003A4397">
        <w:rPr>
          <w:u w:val="single"/>
        </w:rPr>
        <w:t>) the client reported all unanticipated or unexplained increases in benefits that</w:t>
      </w:r>
      <w:r w:rsidR="00270CE2">
        <w:rPr>
          <w:u w:val="single"/>
        </w:rPr>
        <w:t xml:space="preserve"> resulted in an overpayment; (b</w:t>
      </w:r>
      <w:r w:rsidR="003A4397">
        <w:rPr>
          <w:u w:val="single"/>
        </w:rPr>
        <w:t>) the client reported all required changes in income or other changes in circumstances for which the client is required to report that resu</w:t>
      </w:r>
      <w:r w:rsidR="00270CE2">
        <w:rPr>
          <w:u w:val="single"/>
        </w:rPr>
        <w:t>lted in an overpayment; and (c</w:t>
      </w:r>
      <w:r w:rsidR="003A4397">
        <w:rPr>
          <w:u w:val="single"/>
        </w:rPr>
        <w:t>) the total amount of the overpayment was less than two thousand dollars.</w:t>
      </w:r>
      <w:r w:rsidR="003A4397">
        <w:t>"</w:t>
      </w:r>
      <w:r w:rsidR="00CC20F1">
        <w:t xml:space="preserve"> </w:t>
      </w:r>
    </w:p>
    <w:p w:rsidRPr="00CC20F1" w:rsidR="00DF5D0E" w:rsidP="00CC20F1" w:rsidRDefault="00DF5D0E">
      <w:pPr>
        <w:suppressLineNumbers/>
        <w:rPr>
          <w:spacing w:val="-3"/>
        </w:rPr>
      </w:pPr>
    </w:p>
    <w:permEnd w:id="1332151157"/>
    <w:p w:rsidR="00ED2EEB" w:rsidP="00CC20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93934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20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20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A4397">
                  <w:t xml:space="preserve">Changes </w:t>
                </w:r>
                <w:r w:rsidR="0018333F">
                  <w:t xml:space="preserve">the criteria under which an agency may waive the pursuit of </w:t>
                </w:r>
                <w:r w:rsidR="003A4397">
                  <w:t>overpayment of benefits to clients</w:t>
                </w:r>
                <w:r w:rsidR="00270CE2">
                  <w:t>.  I</w:t>
                </w:r>
                <w:r w:rsidR="0018333F">
                  <w:t>nstead of determining that</w:t>
                </w:r>
                <w:r w:rsidR="003A4397">
                  <w:t xml:space="preserve"> an overpayment occurred through no fault of the client, </w:t>
                </w:r>
                <w:r w:rsidR="0018333F">
                  <w:t xml:space="preserve">that </w:t>
                </w:r>
                <w:r w:rsidR="003A4397">
                  <w:t xml:space="preserve">the client was unaware of ineligibility for overpaid benefits, </w:t>
                </w:r>
                <w:r w:rsidR="0018333F">
                  <w:t xml:space="preserve">that </w:t>
                </w:r>
                <w:r w:rsidR="003A4397">
                  <w:t>the client is unable to  repay the overpayment without using funds needed for basic support, and that the client relied on benefits received, the</w:t>
                </w:r>
                <w:r w:rsidR="0018333F">
                  <w:t xml:space="preserve"> agencies must determine that</w:t>
                </w:r>
                <w:r w:rsidR="003A4397">
                  <w:t xml:space="preserve"> the client reported all unanticipated or unexplained increases, </w:t>
                </w:r>
                <w:r w:rsidR="0018333F">
                  <w:t xml:space="preserve">that the client </w:t>
                </w:r>
                <w:r w:rsidR="003A4397">
                  <w:t xml:space="preserve">reported all changes in </w:t>
                </w:r>
                <w:r w:rsidR="0018333F">
                  <w:t>income or circumstance, and that the overpayment was less than $2000.</w:t>
                </w:r>
              </w:p>
              <w:p w:rsidRPr="007D1589" w:rsidR="001B4E53" w:rsidP="00CC20F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9393499"/>
    </w:tbl>
    <w:p w:rsidR="00DF5D0E" w:rsidP="00CC20F1" w:rsidRDefault="00DF5D0E">
      <w:pPr>
        <w:pStyle w:val="BillEnd"/>
        <w:suppressLineNumbers/>
      </w:pPr>
    </w:p>
    <w:p w:rsidR="00DF5D0E" w:rsidP="00CC20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20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3A" w:rsidRDefault="0008223A" w:rsidP="00DF5D0E">
      <w:r>
        <w:separator/>
      </w:r>
    </w:p>
  </w:endnote>
  <w:endnote w:type="continuationSeparator" w:id="0">
    <w:p w:rsidR="0008223A" w:rsidRDefault="000822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3A" w:rsidRDefault="00082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3A" w:rsidRDefault="00E42EEC">
    <w:pPr>
      <w:pStyle w:val="AmendDraftFooter"/>
    </w:pPr>
    <w:fldSimple w:instr=" TITLE   \* MERGEFORMAT ">
      <w:r w:rsidR="002732F4">
        <w:t>6508-S AMH KLIP MERE 334</w:t>
      </w:r>
    </w:fldSimple>
    <w:r w:rsidR="0008223A">
      <w:tab/>
    </w:r>
    <w:r w:rsidR="0008223A">
      <w:fldChar w:fldCharType="begin"/>
    </w:r>
    <w:r w:rsidR="0008223A">
      <w:instrText xml:space="preserve"> PAGE  \* Arabic  \* MERGEFORMAT </w:instrText>
    </w:r>
    <w:r w:rsidR="0008223A">
      <w:fldChar w:fldCharType="separate"/>
    </w:r>
    <w:r w:rsidR="0008223A">
      <w:rPr>
        <w:noProof/>
      </w:rPr>
      <w:t>2</w:t>
    </w:r>
    <w:r w:rsidR="0008223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3A" w:rsidRDefault="00E42EEC">
    <w:pPr>
      <w:pStyle w:val="AmendDraftFooter"/>
    </w:pPr>
    <w:fldSimple w:instr=" TITLE   \* MERGEFORMAT ">
      <w:r w:rsidR="002732F4">
        <w:t>6508-S AMH KLIP MERE 334</w:t>
      </w:r>
    </w:fldSimple>
    <w:r w:rsidR="0008223A">
      <w:tab/>
    </w:r>
    <w:r w:rsidR="0008223A">
      <w:fldChar w:fldCharType="begin"/>
    </w:r>
    <w:r w:rsidR="0008223A">
      <w:instrText xml:space="preserve"> PAGE  \* Arabic  \* MERGEFORMAT </w:instrText>
    </w:r>
    <w:r w:rsidR="0008223A">
      <w:fldChar w:fldCharType="separate"/>
    </w:r>
    <w:r w:rsidR="002732F4">
      <w:rPr>
        <w:noProof/>
      </w:rPr>
      <w:t>1</w:t>
    </w:r>
    <w:r w:rsidR="000822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3A" w:rsidRDefault="0008223A" w:rsidP="00DF5D0E">
      <w:r>
        <w:separator/>
      </w:r>
    </w:p>
  </w:footnote>
  <w:footnote w:type="continuationSeparator" w:id="0">
    <w:p w:rsidR="0008223A" w:rsidRDefault="000822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3A" w:rsidRDefault="00082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3A" w:rsidRDefault="0008223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3A4397" w:rsidRDefault="003A439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3A" w:rsidRDefault="0008223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3A" w:rsidRDefault="0008223A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8223A" w:rsidRDefault="0008223A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8223A" w:rsidRDefault="0008223A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8223A" w:rsidRDefault="0008223A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8223A" w:rsidRDefault="0008223A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3A4397" w:rsidRDefault="003A439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A4397" w:rsidRDefault="003A439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A4397" w:rsidRDefault="003A439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A4397" w:rsidRDefault="003A439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A4397" w:rsidRDefault="003A439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223A"/>
    <w:rsid w:val="00096165"/>
    <w:rsid w:val="000C6C82"/>
    <w:rsid w:val="000E603A"/>
    <w:rsid w:val="00102468"/>
    <w:rsid w:val="00106544"/>
    <w:rsid w:val="00146AAF"/>
    <w:rsid w:val="0018333F"/>
    <w:rsid w:val="001A775A"/>
    <w:rsid w:val="001B4E53"/>
    <w:rsid w:val="001C1B27"/>
    <w:rsid w:val="001E6675"/>
    <w:rsid w:val="00217E8A"/>
    <w:rsid w:val="0025293F"/>
    <w:rsid w:val="00265296"/>
    <w:rsid w:val="00270CE2"/>
    <w:rsid w:val="002732F4"/>
    <w:rsid w:val="00281CBD"/>
    <w:rsid w:val="00316CD9"/>
    <w:rsid w:val="003A4397"/>
    <w:rsid w:val="003E2FC6"/>
    <w:rsid w:val="00492DDC"/>
    <w:rsid w:val="004C6615"/>
    <w:rsid w:val="00523C5A"/>
    <w:rsid w:val="005E69C3"/>
    <w:rsid w:val="00605C39"/>
    <w:rsid w:val="0065758A"/>
    <w:rsid w:val="006841E6"/>
    <w:rsid w:val="006F7027"/>
    <w:rsid w:val="007049E4"/>
    <w:rsid w:val="0072335D"/>
    <w:rsid w:val="0072541D"/>
    <w:rsid w:val="00743CC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60F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20F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EE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0E64"/>
    <w:rsid w:val="00AD5A4A"/>
    <w:rsid w:val="00B16672"/>
    <w:rsid w:val="00B6301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6508-S</BillDocName>
  <AmendType>AMH</AmendType>
  <SponsorAcronym>KLIP</SponsorAcronym>
  <DrafterAcronym>MERE</DrafterAcronym>
  <DraftNumber>334</DraftNumber>
  <ReferenceNumber>SSB 6508</ReferenceNumber>
  <Floor>H AMD TO ELHS COMM AMD (H-4440.1/12)</Floor>
  <AmendmentNumber> 1241</AmendmentNumber>
  <Sponsors>By Representative Klippert</Sponsors>
  <FloorAction>FAILED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211</Words>
  <Characters>1105</Characters>
  <Application>Microsoft Office Word</Application>
  <DocSecurity>8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6508-S AMH KLIP MERE 334</vt:lpstr>
    </vt:vector>
  </TitlesOfParts>
  <Company>Washington State Legislature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 AMH KLIP MERE 334</dc:title>
  <dc:creator>Linda Merelle</dc:creator>
  <cp:lastModifiedBy>Linda Merelle</cp:lastModifiedBy>
  <cp:revision>8</cp:revision>
  <cp:lastPrinted>2012-02-28T21:19:00Z</cp:lastPrinted>
  <dcterms:created xsi:type="dcterms:W3CDTF">2012-02-28T20:49:00Z</dcterms:created>
  <dcterms:modified xsi:type="dcterms:W3CDTF">2012-02-28T21:22:00Z</dcterms:modified>
</cp:coreProperties>
</file>