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B728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7717">
            <w:t>2640-S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771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7717">
            <w:t>TOM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7717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7717">
            <w:t>191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728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7717">
            <w:rPr>
              <w:b/>
              <w:u w:val="single"/>
            </w:rPr>
            <w:t>SHB 2640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F7717" w:rsidR="009F771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54B98">
            <w:rPr>
              <w:b/>
            </w:rPr>
            <w:t xml:space="preserve"> 209</w:t>
          </w:r>
        </w:sdtContent>
      </w:sdt>
    </w:p>
    <w:p w:rsidR="00DF5D0E" w:rsidP="00605C39" w:rsidRDefault="000B728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7717">
            <w:t>By Senators Tom,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F771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03/02/2012</w:t>
          </w:r>
        </w:p>
      </w:sdtContent>
    </w:sdt>
    <w:permStart w:edGrp="everyone" w:id="1273523635"/>
    <w:p w:rsidR="000B7289" w:rsidP="000B7289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0B7289">
        <w:t>On page 2, line 11, after "</w:t>
      </w:r>
      <w:r w:rsidRPr="009F6DDB" w:rsidR="000B7289">
        <w:rPr>
          <w:u w:val="single"/>
        </w:rPr>
        <w:t>manner</w:t>
      </w:r>
      <w:r w:rsidR="000B7289">
        <w:rPr>
          <w:u w:val="single"/>
        </w:rPr>
        <w:t>.</w:t>
      </w:r>
      <w:r w:rsidR="000B7289">
        <w:t>" insert "</w:t>
      </w:r>
      <w:r w:rsidRPr="009F6DDB" w:rsidR="000B7289">
        <w:rPr>
          <w:u w:val="single"/>
        </w:rPr>
        <w:t xml:space="preserve">If </w:t>
      </w:r>
      <w:r w:rsidR="000B7289">
        <w:rPr>
          <w:u w:val="single"/>
        </w:rPr>
        <w:t>total cost and per-unit costs are</w:t>
      </w:r>
      <w:r w:rsidRPr="009F6DDB" w:rsidR="000B7289">
        <w:rPr>
          <w:u w:val="single"/>
        </w:rPr>
        <w:t xml:space="preserve"> a factor to consider in awarding funds in a cost-effective manner, </w:t>
      </w:r>
      <w:r w:rsidR="000B7289">
        <w:rPr>
          <w:u w:val="single"/>
        </w:rPr>
        <w:t>these</w:t>
      </w:r>
      <w:r w:rsidRPr="009F6DDB" w:rsidR="000B7289">
        <w:rPr>
          <w:u w:val="single"/>
        </w:rPr>
        <w:t xml:space="preserve"> cost</w:t>
      </w:r>
      <w:r w:rsidR="000B7289">
        <w:rPr>
          <w:u w:val="single"/>
        </w:rPr>
        <w:t>s</w:t>
      </w:r>
      <w:r w:rsidRPr="009F6DDB" w:rsidR="000B7289">
        <w:rPr>
          <w:u w:val="single"/>
        </w:rPr>
        <w:t xml:space="preserve"> must include maintenance and energy life-cycle costs</w:t>
      </w:r>
      <w:r w:rsidR="000B7289">
        <w:rPr>
          <w:u w:val="single"/>
        </w:rPr>
        <w:t>.</w:t>
      </w:r>
      <w:r w:rsidR="000B7289">
        <w:t xml:space="preserve"> </w:t>
      </w:r>
    </w:p>
    <w:p w:rsidR="009F7717" w:rsidP="00C8108C" w:rsidRDefault="009F7717">
      <w:pPr>
        <w:pStyle w:val="Page"/>
      </w:pPr>
    </w:p>
    <w:permEnd w:id="1273523635"/>
    <w:p w:rsidR="00ED2EEB" w:rsidP="009F771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55036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F77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B7289" w:rsidP="000B728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B7289">
                  <w:t>As the Affordable Housing Advisory Board makes recommendations as to how the Housing Trust Fund is to award funds in a cost-effective manner, if a project's total cost and per-unit cost</w:t>
                </w:r>
                <w:r w:rsidR="000B7289">
                  <w:t>s are</w:t>
                </w:r>
                <w:r w:rsidR="000B7289">
                  <w:t xml:space="preserve"> a consideration, then this must include maintenance and energy life-cycle costs.</w:t>
                </w:r>
              </w:p>
              <w:p w:rsidRPr="0096303F" w:rsidR="001C1B27" w:rsidP="009F7717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  <w:bookmarkStart w:name="_GoBack" w:id="1"/>
                <w:bookmarkEnd w:id="1"/>
              </w:p>
              <w:p w:rsidRPr="007D1589" w:rsidR="001B4E53" w:rsidP="009F77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5503651"/>
    </w:tbl>
    <w:p w:rsidR="00DF5D0E" w:rsidP="009F7717" w:rsidRDefault="00DF5D0E">
      <w:pPr>
        <w:pStyle w:val="BillEnd"/>
        <w:suppressLineNumbers/>
      </w:pPr>
    </w:p>
    <w:p w:rsidR="00DF5D0E" w:rsidP="009F77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F77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17" w:rsidRDefault="009F7717" w:rsidP="00DF5D0E">
      <w:r>
        <w:separator/>
      </w:r>
    </w:p>
  </w:endnote>
  <w:endnote w:type="continuationSeparator" w:id="0">
    <w:p w:rsidR="009F7717" w:rsidRDefault="009F77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F7717">
        <w:t>2640-S AMS TOM MEND 191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F771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F7717">
        <w:t>2640-S AMS TOM MEND 191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B72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17" w:rsidRDefault="009F7717" w:rsidP="00DF5D0E">
      <w:r>
        <w:separator/>
      </w:r>
    </w:p>
  </w:footnote>
  <w:footnote w:type="continuationSeparator" w:id="0">
    <w:p w:rsidR="009F7717" w:rsidRDefault="009F77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7289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717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4B9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757D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2640-S</BillDocName>
  <AmendType>AMS</AmendType>
  <SponsorAcronym>TOM</SponsorAcronym>
  <DrafterAcronym>MEND</DrafterAcronym>
  <DraftNumber>191</DraftNumber>
  <ReferenceNumber>SHB 2640</ReferenceNumber>
  <Floor>S AMD</Floor>
  <AmendmentNumber> 209</AmendmentNumber>
  <Sponsors>By Senators Tom, Hobbs</Sponsors>
  <FloorAction>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148</Words>
  <Characters>498</Characters>
  <Application>Microsoft Office Word</Application>
  <DocSecurity>8</DocSecurity>
  <Lines>124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2640-S AMS TOM MEND 191</dc:title>
  <dc:creator>Alison Mendiola</dc:creator>
  <cp:lastModifiedBy>Alison Mendiola</cp:lastModifiedBy>
  <cp:revision>2</cp:revision>
  <dcterms:created xsi:type="dcterms:W3CDTF">2012-03-02T20:29:00Z</dcterms:created>
  <dcterms:modified xsi:type="dcterms:W3CDTF">2012-03-02T20:30:00Z</dcterms:modified>
</cp:coreProperties>
</file>