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13D8A" w:rsidP="0072541D">
          <w:pPr>
            <w:pStyle w:val="AmendDocName"/>
          </w:pPr>
          <w:customXml w:element="BillDocName">
            <w:r>
              <w:t xml:space="preserve">5458-S2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BUCK</w:t>
            </w:r>
          </w:customXml>
          <w:customXml w:element="DraftNumber">
            <w:r>
              <w:t xml:space="preserve"> 450</w:t>
            </w:r>
          </w:customXml>
        </w:p>
      </w:customXml>
      <w:customXml w:element="Heading">
        <w:p w:rsidR="00DF5D0E" w:rsidRDefault="00713D8A">
          <w:customXml w:element="ReferenceNumber">
            <w:r w:rsidR="0032674E">
              <w:rPr>
                <w:b/>
                <w:u w:val="single"/>
              </w:rPr>
              <w:t>2SSB 5458</w:t>
            </w:r>
            <w:r w:rsidR="00DE256E">
              <w:t xml:space="preserve"> - </w:t>
            </w:r>
          </w:customXml>
          <w:customXml w:element="Floor">
            <w:r w:rsidR="0032674E">
              <w:t>S AMD</w:t>
            </w:r>
          </w:customXml>
          <w:customXml w:element="AmendNumber">
            <w:r>
              <w:rPr>
                <w:b/>
              </w:rPr>
              <w:t xml:space="preserve"> 415</w:t>
            </w:r>
          </w:customXml>
        </w:p>
        <w:p w:rsidR="00DF5D0E" w:rsidRDefault="00713D8A" w:rsidP="00605C39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DF5D0E" w:rsidRDefault="00713D8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32674E" w:rsidRDefault="00713D8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2674E">
            <w:t xml:space="preserve">On page </w:t>
          </w:r>
          <w:r w:rsidR="007677AE">
            <w:t>32, after line 10, insert the following:</w:t>
          </w:r>
        </w:p>
        <w:p w:rsidR="007677AE" w:rsidRDefault="007677AE" w:rsidP="007677AE">
          <w:pPr>
            <w:pStyle w:val="RCWSLText"/>
          </w:pPr>
        </w:p>
        <w:p w:rsidR="007677AE" w:rsidRDefault="007677AE" w:rsidP="007677AE">
          <w:pPr>
            <w:pStyle w:val="BegSec-New"/>
            <w:rPr>
              <w:color w:val="000000"/>
            </w:rPr>
          </w:pPr>
          <w:proofErr w:type="gramStart"/>
          <w:r>
            <w:rPr>
              <w:u w:val="single"/>
            </w:rPr>
            <w:t>"NEW SECTION.</w:t>
          </w:r>
          <w:proofErr w:type="gramEnd"/>
          <w:r>
            <w:rPr>
              <w:b/>
            </w:rPr>
            <w:t xml:space="preserve"> Sec.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LISTNUM  LegalDefault \s 22 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color w:val="000000"/>
            </w:rPr>
            <w:t>This act is necessary for the immediate preservation of the public peace, health, or safety, or support of the state government and its existing public institutions, and takes effect immediately."</w:t>
          </w:r>
        </w:p>
        <w:p w:rsidR="007677AE" w:rsidRDefault="007677AE" w:rsidP="007677AE">
          <w:pPr>
            <w:pStyle w:val="RCWSLText"/>
          </w:pPr>
        </w:p>
        <w:p w:rsidR="007677AE" w:rsidRPr="007677AE" w:rsidRDefault="007677AE" w:rsidP="007677AE">
          <w:pPr>
            <w:pStyle w:val="RCWSLText"/>
          </w:pPr>
        </w:p>
        <w:p w:rsidR="007677AE" w:rsidRDefault="007677AE" w:rsidP="007677AE">
          <w:customXml w:element="ReferenceNumber">
            <w:r>
              <w:rPr>
                <w:b/>
                <w:u w:val="single"/>
              </w:rPr>
              <w:t>2SSB 5458</w:t>
            </w:r>
            <w:r>
              <w:t xml:space="preserve"> - </w:t>
            </w:r>
          </w:customXml>
          <w:customXml w:element="Floor">
            <w:r>
              <w:t>S AMD</w:t>
            </w:r>
          </w:customXml>
          <w:customXml w:element="AmendNumber">
            <w:r>
              <w:rPr>
                <w:b/>
              </w:rPr>
              <w:t xml:space="preserve"> 415</w:t>
            </w:r>
          </w:customXml>
        </w:p>
        <w:p w:rsidR="007677AE" w:rsidRDefault="007677AE" w:rsidP="007677AE">
          <w:pPr>
            <w:ind w:firstLine="576"/>
          </w:pPr>
          <w:customXml w:element="Sponsors">
            <w:r>
              <w:t xml:space="preserve">By Senator Keiser</w:t>
            </w:r>
          </w:customXml>
        </w:p>
        <w:p w:rsidR="007677AE" w:rsidRPr="007677AE" w:rsidRDefault="007677AE" w:rsidP="007677AE">
          <w:pPr>
            <w:pStyle w:val="BegSec-New"/>
          </w:pPr>
          <w:r>
            <w:rPr>
              <w:color w:val="000000"/>
            </w:rPr>
            <w:t xml:space="preserve"> </w:t>
          </w:r>
          <w:r>
            <w:t xml:space="preserve"> On page 1, line 4 of the title, after "RCW;" strike "and prescribing penalties" and insert "prescribing penalties; and declaring an emergency" </w:t>
          </w:r>
        </w:p>
        <w:p w:rsidR="00DF5D0E" w:rsidRPr="00C8108C" w:rsidRDefault="00713D8A" w:rsidP="0032674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32674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32674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32674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7677AE">
                  <w:t xml:space="preserve">Adds an emergency clause, providing that the bill will take effect immediately upon the Governor's signature. </w:t>
                </w:r>
                <w:r w:rsidR="001C1B27" w:rsidRPr="0096303F">
                  <w:t> </w:t>
                </w:r>
              </w:p>
              <w:p w:rsidR="001B4E53" w:rsidRPr="007D1589" w:rsidRDefault="001B4E53" w:rsidP="0032674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13D8A" w:rsidP="0032674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32674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13D8A" w:rsidP="0032674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4E" w:rsidRDefault="0032674E" w:rsidP="00DF5D0E">
      <w:r>
        <w:separator/>
      </w:r>
    </w:p>
  </w:endnote>
  <w:endnote w:type="continuationSeparator" w:id="0">
    <w:p w:rsidR="0032674E" w:rsidRDefault="0032674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13D8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2674E">
      <w:t xml:space="preserve">5458-S2 </w:t>
    </w:r>
    <w:proofErr w:type="gramStart"/>
    <w:r w:rsidR="0032674E">
      <w:t>AMS ....</w:t>
    </w:r>
    <w:proofErr w:type="gramEnd"/>
    <w:r w:rsidR="0032674E">
      <w:t xml:space="preserve"> BUCK 450</w:t>
    </w:r>
    <w:r>
      <w:fldChar w:fldCharType="end"/>
    </w:r>
    <w:r w:rsidR="001B4E53">
      <w:tab/>
    </w:r>
    <w:fldSimple w:instr=" PAGE  \* Arabic  \* MERGEFORMAT ">
      <w:r w:rsidR="0032674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13D8A">
    <w:pPr>
      <w:pStyle w:val="AmendDraftFooter"/>
    </w:pPr>
    <w:fldSimple w:instr=" TITLE   \* MERGEFORMAT ">
      <w:r w:rsidR="0032674E">
        <w:t>5458-S2 AMS .... BUCK 450</w:t>
      </w:r>
    </w:fldSimple>
    <w:r w:rsidR="001B4E53">
      <w:tab/>
    </w:r>
    <w:fldSimple w:instr=" PAGE  \* Arabic  \* MERGEFORMAT ">
      <w:r w:rsidR="007677A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4E" w:rsidRDefault="0032674E" w:rsidP="00DF5D0E">
      <w:r>
        <w:separator/>
      </w:r>
    </w:p>
  </w:footnote>
  <w:footnote w:type="continuationSeparator" w:id="0">
    <w:p w:rsidR="0032674E" w:rsidRDefault="0032674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13D8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13D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2674E"/>
    <w:rsid w:val="003E2FC6"/>
    <w:rsid w:val="00492DDC"/>
    <w:rsid w:val="004C6615"/>
    <w:rsid w:val="00523C5A"/>
    <w:rsid w:val="005E69C3"/>
    <w:rsid w:val="00605C39"/>
    <w:rsid w:val="006841E6"/>
    <w:rsid w:val="006F7027"/>
    <w:rsid w:val="00713D8A"/>
    <w:rsid w:val="0072335D"/>
    <w:rsid w:val="0072541D"/>
    <w:rsid w:val="007677AE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li_k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95</Words>
  <Characters>673</Characters>
  <Application>Microsoft Office Word</Application>
  <DocSecurity>8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5458-S2 AMS KEIS BUCK 450</dc:title>
  <dc:subject/>
  <dc:creator>Kathleen Buchli</dc:creator>
  <cp:keywords/>
  <dc:description/>
  <cp:lastModifiedBy>Kathleen Buchli</cp:lastModifiedBy>
  <cp:revision>2</cp:revision>
  <dcterms:created xsi:type="dcterms:W3CDTF">2011-04-28T17:55:00Z</dcterms:created>
  <dcterms:modified xsi:type="dcterms:W3CDTF">2011-04-28T18:00:00Z</dcterms:modified>
</cp:coreProperties>
</file>