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C6BF6" w:rsidP="0072541D">
          <w:pPr>
            <w:pStyle w:val="AmendDocName"/>
          </w:pPr>
          <w:customXml w:element="BillDocName">
            <w:r>
              <w:t xml:space="preserve">5607-S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HARP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134</w:t>
            </w:r>
          </w:customXml>
        </w:p>
      </w:customXml>
      <w:customXml w:element="Heading">
        <w:p w:rsidR="00DF5D0E" w:rsidRDefault="00CC6BF6">
          <w:customXml w:element="ReferenceNumber">
            <w:r w:rsidR="00287B9C">
              <w:rPr>
                <w:b/>
                <w:u w:val="single"/>
              </w:rPr>
              <w:t>SSB 5607</w:t>
            </w:r>
            <w:r w:rsidR="00DE256E">
              <w:t xml:space="preserve"> - </w:t>
            </w:r>
          </w:customXml>
          <w:customXml w:element="Floor">
            <w:r w:rsidR="00287B9C">
              <w:t>S AMD</w:t>
            </w:r>
          </w:customXml>
          <w:customXml w:element="AmendNumber">
            <w:r>
              <w:rPr>
                <w:b/>
              </w:rPr>
              <w:t xml:space="preserve"> 163</w:t>
            </w:r>
          </w:customXml>
        </w:p>
        <w:p w:rsidR="00DF5D0E" w:rsidRDefault="00CC6BF6" w:rsidP="00605C39">
          <w:pPr>
            <w:ind w:firstLine="576"/>
          </w:pPr>
          <w:customXml w:element="Sponsors">
            <w:r>
              <w:t xml:space="preserve">By Senator Harper</w:t>
            </w:r>
          </w:customXml>
        </w:p>
        <w:p w:rsidR="00DF5D0E" w:rsidRDefault="00CC6BF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736E33" w:rsidRDefault="00CC6BF6" w:rsidP="00736E3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36E33">
            <w:t xml:space="preserve">On page 11, line 20 after "RCW 36.70A.130" insert "NEW SECTION. </w:t>
          </w:r>
          <w:r w:rsidR="00736E33" w:rsidRPr="00736E33">
            <w:rPr>
              <w:b/>
            </w:rPr>
            <w:t>Sec. 3</w:t>
          </w:r>
          <w:r w:rsidR="00736E33">
            <w:t>. This Act expires on July 1, 2014."</w:t>
          </w: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  <w:r w:rsidRPr="00736E33">
            <w:rPr>
              <w:b/>
              <w:u w:val="single"/>
            </w:rPr>
            <w:t>SSB 5607</w:t>
          </w:r>
          <w:r>
            <w:t xml:space="preserve"> - S AMD</w:t>
          </w:r>
        </w:p>
        <w:p w:rsidR="00736E33" w:rsidRDefault="00736E33" w:rsidP="00736E33">
          <w:pPr>
            <w:pStyle w:val="Page"/>
          </w:pPr>
          <w:r>
            <w:tab/>
            <w:t>By Senator Harper</w:t>
          </w: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  <w:r>
            <w:tab/>
            <w:t>On page 1, line 2 of the title, after "covenants;" strike the remainder of the title and insert "amending RCW 82.02.050 and 36.70A.070 and providing an expiration date."</w:t>
          </w: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</w:p>
        <w:p w:rsidR="00736E33" w:rsidRDefault="00736E33" w:rsidP="00736E33">
          <w:pPr>
            <w:pStyle w:val="Page"/>
          </w:pPr>
          <w:r>
            <w:tab/>
          </w:r>
          <w:r>
            <w:tab/>
          </w:r>
        </w:p>
        <w:p w:rsidR="00736E33" w:rsidRDefault="00736E33" w:rsidP="00736E33">
          <w:pPr>
            <w:pStyle w:val="Page"/>
          </w:pPr>
          <w:r>
            <w:tab/>
          </w:r>
          <w:r w:rsidRPr="00736E33">
            <w:rPr>
              <w:u w:val="single"/>
            </w:rPr>
            <w:t>EFFECT</w:t>
          </w:r>
          <w:r>
            <w:t xml:space="preserve">:   The provisions of the bill (creating a deferral process for the payment of certain impact fees) expire on July 1, 2014. </w:t>
          </w:r>
        </w:p>
        <w:p w:rsidR="00287B9C" w:rsidRDefault="00287B9C" w:rsidP="00C8108C">
          <w:pPr>
            <w:pStyle w:val="Page"/>
          </w:pPr>
        </w:p>
        <w:p w:rsidR="00DF5D0E" w:rsidRPr="00C8108C" w:rsidRDefault="00CC6BF6" w:rsidP="00287B9C">
          <w:pPr>
            <w:pStyle w:val="RCWSLText"/>
            <w:suppressLineNumbers/>
          </w:pPr>
        </w:p>
      </w:customXml>
      <w:permEnd w:id="0" w:displacedByCustomXml="next"/>
      <w:customXml w:element="Effect">
        <w:p w:rsidR="00DF5D0E" w:rsidRDefault="00CC6BF6" w:rsidP="00736E33">
          <w:pPr>
            <w:pStyle w:val="Effect"/>
            <w:suppressLineNumbers/>
          </w:pPr>
        </w:p>
      </w:customXml>
      <w:p w:rsidR="00DF5D0E" w:rsidRDefault="00DE256E" w:rsidP="00287B9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C6BF6" w:rsidP="00287B9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9C" w:rsidRDefault="00287B9C" w:rsidP="00DF5D0E">
      <w:r>
        <w:separator/>
      </w:r>
    </w:p>
  </w:endnote>
  <w:endnote w:type="continuationSeparator" w:id="0">
    <w:p w:rsidR="00287B9C" w:rsidRDefault="00287B9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33" w:rsidRDefault="00736E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C6BF6">
    <w:pPr>
      <w:pStyle w:val="AmendDraftFooter"/>
    </w:pPr>
    <w:fldSimple w:instr=" TITLE   \* MERGEFORMAT ">
      <w:r w:rsidR="00ED168A">
        <w:t>5607-S AMS HARP MEND 134</w:t>
      </w:r>
    </w:fldSimple>
    <w:r w:rsidR="001B4E53">
      <w:tab/>
    </w:r>
    <w:fldSimple w:instr=" PAGE  \* Arabic  \* MERGEFORMAT ">
      <w:r w:rsidR="00287B9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C6BF6">
    <w:pPr>
      <w:pStyle w:val="AmendDraftFooter"/>
    </w:pPr>
    <w:fldSimple w:instr=" TITLE   \* MERGEFORMAT ">
      <w:r w:rsidR="00ED168A">
        <w:t>5607-S AMS HARP MEND 134</w:t>
      </w:r>
    </w:fldSimple>
    <w:r w:rsidR="001B4E53">
      <w:tab/>
    </w:r>
    <w:fldSimple w:instr=" PAGE  \* Arabic  \* MERGEFORMAT ">
      <w:r w:rsidR="00ED168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9C" w:rsidRDefault="00287B9C" w:rsidP="00DF5D0E">
      <w:r>
        <w:separator/>
      </w:r>
    </w:p>
  </w:footnote>
  <w:footnote w:type="continuationSeparator" w:id="0">
    <w:p w:rsidR="00287B9C" w:rsidRDefault="00287B9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33" w:rsidRDefault="00736E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C6BF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C6BF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87B9C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36E33"/>
    <w:rsid w:val="007769AF"/>
    <w:rsid w:val="007D1589"/>
    <w:rsid w:val="007D35D4"/>
    <w:rsid w:val="00820608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C6BF6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168A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112</Words>
  <Characters>499</Characters>
  <Application>Microsoft Office Word</Application>
  <DocSecurity>8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5607-S AMS HARP MEND 134</dc:title>
  <dc:subject/>
  <dc:creator>Alison Mendiola</dc:creator>
  <cp:keywords/>
  <dc:description/>
  <cp:lastModifiedBy>Alison Mendiola</cp:lastModifiedBy>
  <cp:revision>3</cp:revision>
  <cp:lastPrinted>2011-03-04T23:50:00Z</cp:lastPrinted>
  <dcterms:created xsi:type="dcterms:W3CDTF">2011-03-04T23:46:00Z</dcterms:created>
  <dcterms:modified xsi:type="dcterms:W3CDTF">2011-03-04T23:50:00Z</dcterms:modified>
</cp:coreProperties>
</file>