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033FD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A4E7B">
            <w:t>6103-S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A4E7B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A4E7B">
            <w:t>KEIS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A4E7B">
            <w:t>WARN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A4E7B">
            <w:t>002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33FD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A4E7B">
            <w:rPr>
              <w:b/>
              <w:u w:val="single"/>
            </w:rPr>
            <w:t>SSB 6103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CA4E7B" w:rsidR="00CA4E7B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347011">
            <w:rPr>
              <w:b/>
            </w:rPr>
            <w:t xml:space="preserve"> 39</w:t>
          </w:r>
        </w:sdtContent>
      </w:sdt>
    </w:p>
    <w:p w:rsidR="00DF5D0E" w:rsidP="00605C39" w:rsidRDefault="00033FD9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A4E7B">
            <w:t>By Senators Keiser, Becker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CA4E7B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02/08/2012</w:t>
          </w:r>
        </w:p>
      </w:sdtContent>
    </w:sdt>
    <w:permStart w:edGrp="everyone" w:id="1665144768"/>
    <w:p w:rsidR="00033FD9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033FD9">
        <w:t>On page 3, line 37, after "</w:t>
      </w:r>
      <w:r w:rsidRPr="00033FD9" w:rsidR="00033FD9">
        <w:rPr>
          <w:u w:val="single"/>
        </w:rPr>
        <w:t>reflexologist</w:t>
      </w:r>
      <w:r w:rsidR="00033FD9">
        <w:t>" insert "</w:t>
      </w:r>
      <w:r w:rsidRPr="00033FD9" w:rsidR="00033FD9">
        <w:rPr>
          <w:u w:val="single"/>
        </w:rPr>
        <w:t>or licensed as a massage practitioner</w:t>
      </w:r>
      <w:r w:rsidR="00033FD9">
        <w:t>"</w:t>
      </w:r>
    </w:p>
    <w:p w:rsidR="00033FD9" w:rsidP="00C8108C" w:rsidRDefault="00033FD9">
      <w:pPr>
        <w:pStyle w:val="Page"/>
      </w:pPr>
    </w:p>
    <w:p w:rsidR="00CA4E7B" w:rsidP="00C8108C" w:rsidRDefault="00033FD9">
      <w:pPr>
        <w:pStyle w:val="Page"/>
      </w:pPr>
      <w:r>
        <w:tab/>
      </w:r>
      <w:r w:rsidR="00CA4E7B">
        <w:t xml:space="preserve">On page </w:t>
      </w:r>
      <w:bookmarkStart w:name="_GoBack" w:id="1"/>
      <w:bookmarkEnd w:id="1"/>
      <w:r>
        <w:t>4, beginning on line 19, after "(3)" strike all material through "</w:t>
      </w:r>
      <w:r w:rsidRPr="00033FD9">
        <w:rPr>
          <w:u w:val="single"/>
        </w:rPr>
        <w:t>(4)</w:t>
      </w:r>
      <w:r>
        <w:t>" on line 26</w:t>
      </w:r>
    </w:p>
    <w:p w:rsidR="00033FD9" w:rsidP="00033FD9" w:rsidRDefault="00033FD9">
      <w:pPr>
        <w:pStyle w:val="RCWSLText"/>
      </w:pPr>
      <w:r>
        <w:t xml:space="preserve"> </w:t>
      </w:r>
    </w:p>
    <w:p w:rsidR="00033FD9" w:rsidP="00033FD9" w:rsidRDefault="00033FD9">
      <w:pPr>
        <w:pStyle w:val="RCWSLText"/>
      </w:pPr>
      <w:r>
        <w:tab/>
        <w:t>Renumber the remaining subsections consecutively and correct any internal references accordingly.</w:t>
      </w:r>
    </w:p>
    <w:p w:rsidR="00033FD9" w:rsidP="00033FD9" w:rsidRDefault="00033FD9">
      <w:pPr>
        <w:pStyle w:val="RCWSLText"/>
      </w:pPr>
    </w:p>
    <w:p w:rsidRPr="00033FD9" w:rsidR="00033FD9" w:rsidP="00033FD9" w:rsidRDefault="00033FD9">
      <w:pPr>
        <w:pStyle w:val="RCWSLText"/>
      </w:pPr>
      <w:r>
        <w:tab/>
        <w:t>On page 4, line 32, after "</w:t>
      </w:r>
      <w:r w:rsidRPr="00033FD9">
        <w:rPr>
          <w:u w:val="single"/>
        </w:rPr>
        <w:t>reflexologist</w:t>
      </w:r>
      <w:r>
        <w:t>" insert "</w:t>
      </w:r>
      <w:r>
        <w:rPr>
          <w:u w:val="single"/>
        </w:rPr>
        <w:t>or as a massage practitioner</w:t>
      </w:r>
      <w:r>
        <w:t>"</w:t>
      </w:r>
    </w:p>
    <w:permEnd w:id="1665144768"/>
    <w:p w:rsidR="00ED2EEB" w:rsidP="00CA4E7B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3943581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A4E7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033FD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033FD9">
                  <w:t>Clarifies that massage practitioners may practice reflexology.</w:t>
                </w:r>
                <w:r w:rsidRPr="0096303F" w:rsidR="001C1B27">
                  <w:t> </w:t>
                </w:r>
              </w:p>
            </w:tc>
          </w:tr>
        </w:sdtContent>
      </w:sdt>
      <w:permEnd w:id="2039435815"/>
    </w:tbl>
    <w:p w:rsidR="00DF5D0E" w:rsidP="00CA4E7B" w:rsidRDefault="00DF5D0E">
      <w:pPr>
        <w:pStyle w:val="BillEnd"/>
        <w:suppressLineNumbers/>
      </w:pPr>
    </w:p>
    <w:p w:rsidR="00DF5D0E" w:rsidP="00CA4E7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A4E7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7B" w:rsidRDefault="00CA4E7B" w:rsidP="00DF5D0E">
      <w:r>
        <w:separator/>
      </w:r>
    </w:p>
  </w:endnote>
  <w:endnote w:type="continuationSeparator" w:id="0">
    <w:p w:rsidR="00CA4E7B" w:rsidRDefault="00CA4E7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CA4E7B">
        <w:t>6103-S AMS KEIS WARN 002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A4E7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CA4E7B">
        <w:t>6103-S AMS KEIS WARN 002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33FD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7B" w:rsidRDefault="00CA4E7B" w:rsidP="00DF5D0E">
      <w:r>
        <w:separator/>
      </w:r>
    </w:p>
  </w:footnote>
  <w:footnote w:type="continuationSeparator" w:id="0">
    <w:p w:rsidR="00CA4E7B" w:rsidRDefault="00CA4E7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33FD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47011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A4E7B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C2D5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6103-S</BillDocName>
  <AmendType>AMS</AmendType>
  <SponsorAcronym>KEIS</SponsorAcronym>
  <DrafterAcronym>WARN</DrafterAcronym>
  <DraftNumber>002</DraftNumber>
  <ReferenceNumber>SSB 6103</ReferenceNumber>
  <Floor>S AMD</Floor>
  <AmendmentNumber> 39</AmendmentNumber>
  <Sponsors>By Senators Keiser, Becker</Sponsors>
  <FloorAction>ADOPTED 02/08/2012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128</Words>
  <Characters>459</Characters>
  <Application>Microsoft Office Word</Application>
  <DocSecurity>8</DocSecurity>
  <Lines>91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6103-S AMS KEIS WARN 002</dc:title>
  <dc:creator>Veronica Warnock</dc:creator>
  <cp:lastModifiedBy>Veronica Warnock</cp:lastModifiedBy>
  <cp:revision>2</cp:revision>
  <dcterms:created xsi:type="dcterms:W3CDTF">2012-02-08T21:23:00Z</dcterms:created>
  <dcterms:modified xsi:type="dcterms:W3CDTF">2012-02-08T21:34:00Z</dcterms:modified>
</cp:coreProperties>
</file>