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F23D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E2418">
            <w:t>6378.E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E241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E2418">
            <w:t>ZARE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E2418">
            <w:t>SUND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E2418">
            <w:t>008</w:t>
          </w:r>
        </w:sdtContent>
      </w:sdt>
    </w:p>
    <w:p w:rsidR="00DF5D0E" w:rsidP="00B73E0A" w:rsidRDefault="00AA1230">
      <w:pPr>
        <w:pStyle w:val="OfferedBy"/>
        <w:spacing w:after="120"/>
      </w:pPr>
      <w:r>
        <w:tab/>
      </w:r>
      <w:r>
        <w:tab/>
      </w:r>
      <w:r>
        <w:tab/>
      </w:r>
    </w:p>
    <w:p w:rsidR="00DF5D0E" w:rsidRDefault="004F23D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E2418">
            <w:rPr>
              <w:b/>
              <w:u w:val="single"/>
            </w:rPr>
            <w:t>ESB 6378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E2418" w:rsidR="00FE2418">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F534F">
            <w:rPr>
              <w:b/>
            </w:rPr>
            <w:t xml:space="preserve"> 310</w:t>
          </w:r>
        </w:sdtContent>
      </w:sdt>
    </w:p>
    <w:p w:rsidR="00DF5D0E" w:rsidP="00605C39" w:rsidRDefault="004F23D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E2418">
            <w:t>By Senator Baumgartner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E2418">
          <w:pPr>
            <w:spacing w:line="408" w:lineRule="exact"/>
            <w:jc w:val="right"/>
            <w:rPr>
              <w:b/>
              <w:bCs/>
            </w:rPr>
          </w:pPr>
          <w:r>
            <w:rPr>
              <w:b/>
              <w:bCs/>
            </w:rPr>
            <w:t xml:space="preserve">WITHDRAWN 04/07/2012</w:t>
          </w:r>
        </w:p>
      </w:sdtContent>
    </w:sdt>
    <w:permStart w:edGrp="everyone" w:id="1974343153"/>
    <w:p w:rsidR="00FE241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E2418">
        <w:t xml:space="preserve">Strike everything after the enacting clause and insert the following: </w:t>
      </w:r>
    </w:p>
    <w:p w:rsidR="006E4061" w:rsidP="006E4061" w:rsidRDefault="006E4061">
      <w:pPr>
        <w:pStyle w:val="RCWSLText"/>
      </w:pPr>
      <w:r>
        <w:t>"</w:t>
      </w:r>
      <w:r>
        <w:tab/>
      </w:r>
      <w:r>
        <w:rPr>
          <w:b/>
        </w:rPr>
        <w:t xml:space="preserve">Sec. </w:t>
      </w:r>
      <w:r>
        <w:rPr>
          <w:b/>
        </w:rPr>
        <w:fldChar w:fldCharType="begin"/>
      </w:r>
      <w:r>
        <w:rPr>
          <w:b/>
        </w:rPr>
        <w:instrText xml:space="preserve"> LISTNUM  LegalDefault  </w:instrText>
      </w:r>
      <w:r>
        <w:rPr>
          <w:b/>
        </w:rPr>
        <w:fldChar w:fldCharType="end"/>
      </w:r>
      <w:r>
        <w:rPr>
          <w:b/>
        </w:rPr>
        <w:t xml:space="preserve">  </w:t>
      </w:r>
      <w:r>
        <w:t>RCW 41.32.765 and 2007 c 491 s 2 are each amended to read as follows:</w:t>
      </w:r>
    </w:p>
    <w:p w:rsidR="006E4061" w:rsidP="006E4061" w:rsidRDefault="006E4061">
      <w:pPr>
        <w:pStyle w:val="RCWSLText"/>
      </w:pPr>
      <w:r>
        <w:tab/>
        <w:t>(1) NORMAL RETIREMENT.  Any member with at least five service credit years of service who has attained at least age sixty-five shall be eligible to retire and to receive a retirement allowance computed according to the provisions of RCW 41.32.760.</w:t>
      </w:r>
    </w:p>
    <w:p w:rsidR="006E4061" w:rsidP="006E4061" w:rsidRDefault="006E4061">
      <w:pPr>
        <w:pStyle w:val="RCWSLText"/>
      </w:pPr>
      <w:r>
        <w:tab/>
        <w:t>(2)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rsidR="006E4061" w:rsidP="006E4061" w:rsidRDefault="006E4061">
      <w:pPr>
        <w:pStyle w:val="RCWSLText"/>
      </w:pPr>
      <w:r>
        <w:tab/>
        <w:t>(3) ALTERNATE EARLY RETIREMENT.</w:t>
      </w:r>
    </w:p>
    <w:p w:rsidR="006E4061" w:rsidP="006E4061" w:rsidRDefault="006E4061">
      <w:pPr>
        <w:pStyle w:val="RCWSLText"/>
      </w:pPr>
      <w:r>
        <w:tab/>
        <w:t>(a)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rsidR="006E4061" w:rsidP="006E4061" w:rsidRDefault="006E4061">
      <w:pPr>
        <w:pStyle w:val="RCWSLText"/>
      </w:pPr>
      <w:r>
        <w:tab/>
        <w:t xml:space="preserve">(b) On or after September 1, 2008, any member who has completed at least thirty service credit years and has attained age fifty-five shall be eligible to retire and to receive a retirement allowance </w:t>
      </w:r>
      <w:r>
        <w:lastRenderedPageBreak/>
        <w:t>computed according to the provisions of RCW 41.32.760, except that a member retiring pursuant to this subsection shall have the retirement allowance reduced as follows:</w:t>
      </w:r>
    </w:p>
    <w:p w:rsidR="006E4061" w:rsidP="006E4061" w:rsidRDefault="006E4061">
      <w:pPr>
        <w:pStyle w:val="RCWSLText"/>
      </w:pPr>
    </w:p>
    <w:tbl>
      <w:tblPr>
        <w:tblW w:w="0" w:type="auto"/>
        <w:jc w:val="center"/>
        <w:tblCellMar>
          <w:left w:w="120" w:type="dxa"/>
          <w:right w:w="120" w:type="dxa"/>
        </w:tblCellMar>
        <w:tblLook w:val="01E0" w:firstRow="1" w:lastRow="1" w:firstColumn="1" w:lastColumn="1" w:noHBand="0" w:noVBand="0"/>
      </w:tblPr>
      <w:tblGrid>
        <w:gridCol w:w="2420"/>
        <w:gridCol w:w="1520"/>
        <w:gridCol w:w="900"/>
      </w:tblGrid>
      <w:tr w:rsidR="006E4061" w:rsidTr="00F51DC3">
        <w:trPr>
          <w:trHeight w:val="408"/>
          <w:jc w:val="center"/>
        </w:trPr>
        <w:tc>
          <w:tcPr>
            <w:tcW w:w="2420" w:type="dxa"/>
          </w:tcPr>
          <w:p w:rsidR="006E4061" w:rsidP="00F51DC3" w:rsidRDefault="006E4061">
            <w:pPr>
              <w:pStyle w:val="RCWSLTextTable"/>
              <w:jc w:val="center"/>
            </w:pPr>
            <w:r>
              <w:t>Retirement</w:t>
            </w:r>
          </w:p>
          <w:p w:rsidR="006E4061" w:rsidP="00F51DC3" w:rsidRDefault="006E4061">
            <w:pPr>
              <w:pStyle w:val="RCWSLTextTable"/>
              <w:jc w:val="center"/>
            </w:pPr>
            <w:r>
              <w:t>Age</w:t>
            </w:r>
          </w:p>
        </w:tc>
        <w:tc>
          <w:tcPr>
            <w:tcW w:w="2420" w:type="dxa"/>
            <w:gridSpan w:val="2"/>
          </w:tcPr>
          <w:p w:rsidR="006E4061" w:rsidP="00F51DC3" w:rsidRDefault="006E4061">
            <w:pPr>
              <w:pStyle w:val="RCWSLTextTable"/>
              <w:jc w:val="center"/>
            </w:pPr>
            <w:r>
              <w:t>Percent</w:t>
            </w:r>
          </w:p>
          <w:p w:rsidR="006E4061" w:rsidP="00F51DC3" w:rsidRDefault="006E4061">
            <w:pPr>
              <w:pStyle w:val="RCWSLTextTable"/>
              <w:jc w:val="center"/>
            </w:pPr>
            <w:r>
              <w:t>Reduction</w:t>
            </w:r>
          </w:p>
        </w:tc>
      </w:tr>
      <w:tr w:rsidR="006E4061" w:rsidTr="00F51DC3">
        <w:trPr>
          <w:trHeight w:val="408"/>
          <w:jc w:val="center"/>
        </w:trPr>
        <w:tc>
          <w:tcPr>
            <w:tcW w:w="2420" w:type="dxa"/>
          </w:tcPr>
          <w:p w:rsidR="006E4061" w:rsidP="00F51DC3" w:rsidRDefault="006E4061">
            <w:pPr>
              <w:pStyle w:val="RCWSLTextTable"/>
              <w:jc w:val="center"/>
            </w:pPr>
            <w:r>
              <w:t>55</w:t>
            </w:r>
          </w:p>
        </w:tc>
        <w:tc>
          <w:tcPr>
            <w:tcW w:w="1520" w:type="dxa"/>
          </w:tcPr>
          <w:p w:rsidR="006E4061" w:rsidP="00F51DC3" w:rsidRDefault="006E4061">
            <w:pPr>
              <w:pStyle w:val="RCWSLTextTable"/>
              <w:jc w:val="right"/>
            </w:pPr>
            <w:r>
              <w:t>20%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56</w:t>
            </w:r>
          </w:p>
        </w:tc>
        <w:tc>
          <w:tcPr>
            <w:tcW w:w="1520" w:type="dxa"/>
          </w:tcPr>
          <w:p w:rsidR="006E4061" w:rsidP="00F51DC3" w:rsidRDefault="006E4061">
            <w:pPr>
              <w:pStyle w:val="RCWSLTextTable"/>
              <w:jc w:val="right"/>
            </w:pPr>
            <w:r>
              <w:t>17%</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57</w:t>
            </w:r>
          </w:p>
        </w:tc>
        <w:tc>
          <w:tcPr>
            <w:tcW w:w="1520" w:type="dxa"/>
          </w:tcPr>
          <w:p w:rsidR="006E4061" w:rsidP="00F51DC3" w:rsidRDefault="006E4061">
            <w:pPr>
              <w:pStyle w:val="RCWSLTextTable"/>
              <w:jc w:val="right"/>
            </w:pPr>
            <w:r>
              <w:t>14%</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58</w:t>
            </w:r>
          </w:p>
        </w:tc>
        <w:tc>
          <w:tcPr>
            <w:tcW w:w="1520" w:type="dxa"/>
          </w:tcPr>
          <w:p w:rsidR="006E4061" w:rsidP="00F51DC3" w:rsidRDefault="006E4061">
            <w:pPr>
              <w:pStyle w:val="RCWSLTextTable"/>
              <w:jc w:val="right"/>
            </w:pPr>
            <w:r>
              <w:t>11%</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59</w:t>
            </w:r>
          </w:p>
        </w:tc>
        <w:tc>
          <w:tcPr>
            <w:tcW w:w="1520" w:type="dxa"/>
          </w:tcPr>
          <w:p w:rsidR="006E4061" w:rsidP="00F51DC3" w:rsidRDefault="006E4061">
            <w:pPr>
              <w:pStyle w:val="RCWSLTextTable"/>
              <w:jc w:val="right"/>
            </w:pPr>
            <w:r>
              <w:t>8%</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60</w:t>
            </w:r>
          </w:p>
        </w:tc>
        <w:tc>
          <w:tcPr>
            <w:tcW w:w="1520" w:type="dxa"/>
          </w:tcPr>
          <w:p w:rsidR="006E4061" w:rsidP="00F51DC3" w:rsidRDefault="006E4061">
            <w:pPr>
              <w:pStyle w:val="RCWSLTextTable"/>
              <w:jc w:val="right"/>
            </w:pPr>
            <w:r>
              <w:t>5%</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61</w:t>
            </w:r>
          </w:p>
        </w:tc>
        <w:tc>
          <w:tcPr>
            <w:tcW w:w="1520" w:type="dxa"/>
          </w:tcPr>
          <w:p w:rsidR="006E4061" w:rsidP="00F51DC3" w:rsidRDefault="006E4061">
            <w:pPr>
              <w:pStyle w:val="RCWSLTextTable"/>
              <w:jc w:val="right"/>
            </w:pPr>
            <w:r>
              <w:t>2%</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62</w:t>
            </w:r>
          </w:p>
        </w:tc>
        <w:tc>
          <w:tcPr>
            <w:tcW w:w="1520" w:type="dxa"/>
          </w:tcPr>
          <w:p w:rsidR="006E4061" w:rsidP="00F51DC3" w:rsidRDefault="006E4061">
            <w:pPr>
              <w:pStyle w:val="RCWSLTextTable"/>
              <w:jc w:val="right"/>
            </w:pPr>
            <w:r>
              <w:t>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63</w:t>
            </w:r>
          </w:p>
        </w:tc>
        <w:tc>
          <w:tcPr>
            <w:tcW w:w="1520" w:type="dxa"/>
          </w:tcPr>
          <w:p w:rsidR="006E4061" w:rsidP="00F51DC3" w:rsidRDefault="006E4061">
            <w:pPr>
              <w:pStyle w:val="RCWSLTextTable"/>
              <w:jc w:val="right"/>
            </w:pPr>
            <w:r>
              <w:t>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64</w:t>
            </w:r>
          </w:p>
        </w:tc>
        <w:tc>
          <w:tcPr>
            <w:tcW w:w="1520" w:type="dxa"/>
          </w:tcPr>
          <w:p w:rsidR="006E4061" w:rsidP="00F51DC3" w:rsidRDefault="006E4061">
            <w:pPr>
              <w:pStyle w:val="RCWSLTextTable"/>
              <w:jc w:val="right"/>
            </w:pPr>
            <w:r>
              <w:t>0%</w:t>
            </w:r>
          </w:p>
        </w:tc>
        <w:tc>
          <w:tcPr>
            <w:tcW w:w="900" w:type="dxa"/>
          </w:tcPr>
          <w:p w:rsidR="006E4061" w:rsidP="00F51DC3" w:rsidRDefault="006E4061"/>
        </w:tc>
      </w:tr>
    </w:tbl>
    <w:p w:rsidR="006E4061" w:rsidP="006E4061" w:rsidRDefault="006E4061">
      <w:pPr>
        <w:pStyle w:val="RCWSLText"/>
      </w:pPr>
      <w:r>
        <w:tab/>
        <w:t>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p>
    <w:p w:rsidR="006E4061" w:rsidP="006E4061" w:rsidRDefault="006E4061">
      <w:pPr>
        <w:pStyle w:val="RCWSLText"/>
      </w:pPr>
      <w:r>
        <w:tab/>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w:t>
      </w:r>
      <w:r>
        <w:lastRenderedPageBreak/>
        <w:t>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rsidR="006E4061" w:rsidP="006E4061" w:rsidRDefault="006E4061">
      <w:pPr>
        <w:pStyle w:val="RCWSLText"/>
      </w:pPr>
      <w:r>
        <w:tab/>
      </w:r>
      <w:r>
        <w:rPr>
          <w:u w:val="single"/>
        </w:rPr>
        <w:t>(c) Members who first become employed by an employer in an eligible position on or after July 1, 2012, are not eligible for the alternate early retirement provisions of this subsection.</w:t>
      </w:r>
    </w:p>
    <w:p w:rsidR="006E4061" w:rsidP="006E4061" w:rsidRDefault="006E4061">
      <w:pPr>
        <w:pStyle w:val="BegSec-Amd"/>
      </w:pPr>
      <w:bookmarkStart w:name="HistoryStart" w:id="2"/>
      <w:bookmarkEnd w:id="2"/>
      <w:r>
        <w:rPr>
          <w:b/>
        </w:rPr>
        <w:t xml:space="preserve">Sec. </w:t>
      </w:r>
      <w:r>
        <w:rPr>
          <w:b/>
        </w:rPr>
        <w:fldChar w:fldCharType="begin"/>
      </w:r>
      <w:r>
        <w:rPr>
          <w:b/>
        </w:rPr>
        <w:instrText xml:space="preserve"> LISTNUM  LegalDefault  </w:instrText>
      </w:r>
      <w:r>
        <w:rPr>
          <w:b/>
        </w:rPr>
        <w:fldChar w:fldCharType="end"/>
      </w:r>
      <w:r>
        <w:rPr>
          <w:b/>
        </w:rPr>
        <w:t xml:space="preserve">  </w:t>
      </w:r>
      <w:r>
        <w:t>RCW 41.32.875 and 2007 c 491 s 4 are each amended to read as follows:</w:t>
      </w:r>
    </w:p>
    <w:p w:rsidR="006E4061" w:rsidP="006E4061" w:rsidRDefault="006E4061">
      <w:pPr>
        <w:pStyle w:val="RCWSLText"/>
      </w:pPr>
      <w:r>
        <w:tab/>
        <w:t>(1) NORMAL RETIREMENT.  Any member who is at least age sixty-five and who has:</w:t>
      </w:r>
    </w:p>
    <w:p w:rsidR="006E4061" w:rsidP="006E4061" w:rsidRDefault="006E4061">
      <w:pPr>
        <w:pStyle w:val="RCWSLText"/>
      </w:pPr>
      <w:r>
        <w:tab/>
        <w:t>(a) Completed ten service credit years; or</w:t>
      </w:r>
    </w:p>
    <w:p w:rsidR="006E4061" w:rsidP="006E4061" w:rsidRDefault="006E4061">
      <w:pPr>
        <w:pStyle w:val="RCWSLText"/>
      </w:pPr>
      <w:r>
        <w:tab/>
        <w:t>(b) Completed five service credit years, including twelve service credit months after attaining age forty-four; or</w:t>
      </w:r>
    </w:p>
    <w:p w:rsidR="006E4061" w:rsidP="006E4061" w:rsidRDefault="006E4061">
      <w:pPr>
        <w:pStyle w:val="RCWSLText"/>
      </w:pPr>
      <w:r>
        <w:tab/>
        <w:t>(c) Completed five service credit years by July 1, 1996, under plan 2 and who transferred to plan 3 under RCW 41.32.817;</w:t>
      </w:r>
    </w:p>
    <w:p w:rsidR="006E4061" w:rsidP="006E4061" w:rsidRDefault="006E4061">
      <w:pPr>
        <w:pStyle w:val="RCWSLText"/>
      </w:pPr>
      <w:r>
        <w:t>shall be eligible to retire and to receive a retirement allowance computed according to the provisions of RCW 41.32.840.</w:t>
      </w:r>
    </w:p>
    <w:p w:rsidR="006E4061" w:rsidP="006E4061" w:rsidRDefault="006E4061">
      <w:pPr>
        <w:pStyle w:val="RCWSLText"/>
      </w:pPr>
      <w:r>
        <w:tab/>
        <w:t>(2)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rsidR="006E4061" w:rsidP="006E4061" w:rsidRDefault="006E4061">
      <w:pPr>
        <w:pStyle w:val="RCWSLText"/>
      </w:pPr>
      <w:r>
        <w:tab/>
        <w:t>(3) ALTERNATE EARLY RETIREMENT.</w:t>
      </w:r>
    </w:p>
    <w:p w:rsidR="006E4061" w:rsidP="006E4061" w:rsidRDefault="006E4061">
      <w:pPr>
        <w:pStyle w:val="RCWSLText"/>
      </w:pPr>
      <w:r>
        <w:tab/>
        <w:t>(a)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rsidR="006E4061" w:rsidP="006E4061" w:rsidRDefault="006E4061">
      <w:pPr>
        <w:pStyle w:val="RCWSLText"/>
      </w:pPr>
      <w:r>
        <w:tab/>
        <w:t>(b)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p w:rsidR="006E4061" w:rsidP="006E4061" w:rsidRDefault="006E4061">
      <w:pPr>
        <w:pStyle w:val="RCWSLText"/>
      </w:pPr>
    </w:p>
    <w:tbl>
      <w:tblPr>
        <w:tblW w:w="0" w:type="auto"/>
        <w:jc w:val="center"/>
        <w:tblCellMar>
          <w:left w:w="120" w:type="dxa"/>
          <w:right w:w="120" w:type="dxa"/>
        </w:tblCellMar>
        <w:tblLook w:val="01E0" w:firstRow="1" w:lastRow="1" w:firstColumn="1" w:lastColumn="1" w:noHBand="0" w:noVBand="0"/>
      </w:tblPr>
      <w:tblGrid>
        <w:gridCol w:w="2420"/>
        <w:gridCol w:w="1520"/>
        <w:gridCol w:w="900"/>
      </w:tblGrid>
      <w:tr w:rsidR="006E4061" w:rsidTr="00F51DC3">
        <w:trPr>
          <w:trHeight w:val="408"/>
          <w:jc w:val="center"/>
        </w:trPr>
        <w:tc>
          <w:tcPr>
            <w:tcW w:w="2420" w:type="dxa"/>
          </w:tcPr>
          <w:p w:rsidR="006E4061" w:rsidP="00F51DC3" w:rsidRDefault="006E4061">
            <w:pPr>
              <w:pStyle w:val="RCWSLTextTable"/>
              <w:jc w:val="center"/>
            </w:pPr>
            <w:r>
              <w:t>Retirement</w:t>
            </w:r>
          </w:p>
          <w:p w:rsidR="006E4061" w:rsidP="00F51DC3" w:rsidRDefault="006E4061">
            <w:pPr>
              <w:pStyle w:val="RCWSLTextTable"/>
              <w:jc w:val="center"/>
            </w:pPr>
            <w:r>
              <w:t>Age</w:t>
            </w:r>
          </w:p>
        </w:tc>
        <w:tc>
          <w:tcPr>
            <w:tcW w:w="2420" w:type="dxa"/>
            <w:gridSpan w:val="2"/>
          </w:tcPr>
          <w:p w:rsidR="006E4061" w:rsidP="00F51DC3" w:rsidRDefault="006E4061">
            <w:pPr>
              <w:pStyle w:val="RCWSLTextTable"/>
              <w:jc w:val="center"/>
            </w:pPr>
            <w:r>
              <w:t>Percent</w:t>
            </w:r>
          </w:p>
          <w:p w:rsidR="006E4061" w:rsidP="00F51DC3" w:rsidRDefault="006E4061">
            <w:pPr>
              <w:pStyle w:val="RCWSLTextTable"/>
              <w:jc w:val="center"/>
            </w:pPr>
            <w:r>
              <w:t>Reduction</w:t>
            </w:r>
          </w:p>
        </w:tc>
      </w:tr>
      <w:tr w:rsidR="006E4061" w:rsidTr="00F51DC3">
        <w:trPr>
          <w:trHeight w:val="408"/>
          <w:jc w:val="center"/>
        </w:trPr>
        <w:tc>
          <w:tcPr>
            <w:tcW w:w="2420" w:type="dxa"/>
          </w:tcPr>
          <w:p w:rsidR="006E4061" w:rsidP="00F51DC3" w:rsidRDefault="006E4061">
            <w:pPr>
              <w:pStyle w:val="RCWSLTextTable"/>
              <w:jc w:val="center"/>
            </w:pPr>
            <w:r>
              <w:t>55</w:t>
            </w:r>
          </w:p>
        </w:tc>
        <w:tc>
          <w:tcPr>
            <w:tcW w:w="1520" w:type="dxa"/>
          </w:tcPr>
          <w:p w:rsidR="006E4061" w:rsidP="00F51DC3" w:rsidRDefault="006E4061">
            <w:pPr>
              <w:pStyle w:val="RCWSLTextTable"/>
              <w:jc w:val="right"/>
            </w:pPr>
            <w:r>
              <w:t>20%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56</w:t>
            </w:r>
          </w:p>
        </w:tc>
        <w:tc>
          <w:tcPr>
            <w:tcW w:w="1520" w:type="dxa"/>
          </w:tcPr>
          <w:p w:rsidR="006E4061" w:rsidP="00F51DC3" w:rsidRDefault="006E4061">
            <w:pPr>
              <w:pStyle w:val="RCWSLTextTable"/>
              <w:jc w:val="right"/>
            </w:pPr>
            <w:r>
              <w:t>17%</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57</w:t>
            </w:r>
          </w:p>
        </w:tc>
        <w:tc>
          <w:tcPr>
            <w:tcW w:w="1520" w:type="dxa"/>
          </w:tcPr>
          <w:p w:rsidR="006E4061" w:rsidP="00F51DC3" w:rsidRDefault="006E4061">
            <w:pPr>
              <w:pStyle w:val="RCWSLTextTable"/>
              <w:jc w:val="right"/>
            </w:pPr>
            <w:r>
              <w:t>14%</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58</w:t>
            </w:r>
          </w:p>
        </w:tc>
        <w:tc>
          <w:tcPr>
            <w:tcW w:w="1520" w:type="dxa"/>
          </w:tcPr>
          <w:p w:rsidR="006E4061" w:rsidP="00F51DC3" w:rsidRDefault="006E4061">
            <w:pPr>
              <w:pStyle w:val="RCWSLTextTable"/>
              <w:jc w:val="right"/>
            </w:pPr>
            <w:r>
              <w:t>11%</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59</w:t>
            </w:r>
          </w:p>
        </w:tc>
        <w:tc>
          <w:tcPr>
            <w:tcW w:w="1520" w:type="dxa"/>
          </w:tcPr>
          <w:p w:rsidR="006E4061" w:rsidP="00F51DC3" w:rsidRDefault="006E4061">
            <w:pPr>
              <w:pStyle w:val="RCWSLTextTable"/>
              <w:jc w:val="right"/>
            </w:pPr>
            <w:r>
              <w:t>8%</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60</w:t>
            </w:r>
          </w:p>
        </w:tc>
        <w:tc>
          <w:tcPr>
            <w:tcW w:w="1520" w:type="dxa"/>
          </w:tcPr>
          <w:p w:rsidR="006E4061" w:rsidP="00F51DC3" w:rsidRDefault="006E4061">
            <w:pPr>
              <w:pStyle w:val="RCWSLTextTable"/>
              <w:jc w:val="right"/>
            </w:pPr>
            <w:r>
              <w:t>5%</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61</w:t>
            </w:r>
          </w:p>
        </w:tc>
        <w:tc>
          <w:tcPr>
            <w:tcW w:w="1520" w:type="dxa"/>
          </w:tcPr>
          <w:p w:rsidR="006E4061" w:rsidP="00F51DC3" w:rsidRDefault="006E4061">
            <w:pPr>
              <w:pStyle w:val="RCWSLTextTable"/>
              <w:jc w:val="right"/>
            </w:pPr>
            <w:r>
              <w:t>2%</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62</w:t>
            </w:r>
          </w:p>
        </w:tc>
        <w:tc>
          <w:tcPr>
            <w:tcW w:w="1520" w:type="dxa"/>
          </w:tcPr>
          <w:p w:rsidR="006E4061" w:rsidP="00F51DC3" w:rsidRDefault="006E4061">
            <w:pPr>
              <w:pStyle w:val="RCWSLTextTable"/>
              <w:jc w:val="right"/>
            </w:pPr>
            <w:r>
              <w:t>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63</w:t>
            </w:r>
          </w:p>
        </w:tc>
        <w:tc>
          <w:tcPr>
            <w:tcW w:w="1520" w:type="dxa"/>
          </w:tcPr>
          <w:p w:rsidR="006E4061" w:rsidP="00F51DC3" w:rsidRDefault="006E4061">
            <w:pPr>
              <w:pStyle w:val="RCWSLTextTable"/>
              <w:jc w:val="right"/>
            </w:pPr>
            <w:r>
              <w:t>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64</w:t>
            </w:r>
          </w:p>
        </w:tc>
        <w:tc>
          <w:tcPr>
            <w:tcW w:w="1520" w:type="dxa"/>
          </w:tcPr>
          <w:p w:rsidR="006E4061" w:rsidP="00F51DC3" w:rsidRDefault="006E4061">
            <w:pPr>
              <w:pStyle w:val="RCWSLTextTable"/>
              <w:jc w:val="right"/>
            </w:pPr>
            <w:r>
              <w:t>0%</w:t>
            </w:r>
          </w:p>
        </w:tc>
        <w:tc>
          <w:tcPr>
            <w:tcW w:w="900" w:type="dxa"/>
          </w:tcPr>
          <w:p w:rsidR="006E4061" w:rsidP="00F51DC3" w:rsidRDefault="006E4061"/>
        </w:tc>
      </w:tr>
    </w:tbl>
    <w:p w:rsidR="006E4061" w:rsidP="006E4061" w:rsidRDefault="006E4061">
      <w:pPr>
        <w:pStyle w:val="RCWSLText"/>
      </w:pPr>
      <w:r>
        <w:tab/>
        <w:t>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p>
    <w:p w:rsidR="006E4061" w:rsidP="006E4061" w:rsidRDefault="006E4061">
      <w:pPr>
        <w:pStyle w:val="RCWSLText"/>
      </w:pPr>
      <w:r>
        <w:tab/>
        <w:t>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rsidR="006E4061" w:rsidP="006E4061" w:rsidRDefault="006E4061">
      <w:pPr>
        <w:pStyle w:val="RCWSLText"/>
      </w:pPr>
      <w:r>
        <w:rPr>
          <w:u w:val="single"/>
        </w:rPr>
        <w:tab/>
        <w:t>(c) Members who first become employed by an employer in an eligible position on or after July 1, 2012, are not eligible for the alternate early retirement provisions of this subsection.</w:t>
      </w:r>
    </w:p>
    <w:p w:rsidR="006E4061" w:rsidP="006E4061" w:rsidRDefault="006E4061">
      <w:pPr>
        <w:pStyle w:val="RCWSLText"/>
      </w:pPr>
    </w:p>
    <w:p w:rsidR="006E4061" w:rsidP="006E4061" w:rsidRDefault="006E4061">
      <w:pPr>
        <w:pStyle w:val="RCWSLText"/>
      </w:pPr>
      <w:r>
        <w:tab/>
      </w:r>
      <w:r>
        <w:rPr>
          <w:b/>
        </w:rPr>
        <w:t xml:space="preserve">Sec. </w:t>
      </w:r>
      <w:r>
        <w:rPr>
          <w:b/>
        </w:rPr>
        <w:fldChar w:fldCharType="begin"/>
      </w:r>
      <w:r>
        <w:rPr>
          <w:b/>
        </w:rPr>
        <w:instrText xml:space="preserve"> LISTNUM  LegalDefault \s 3  </w:instrText>
      </w:r>
      <w:r>
        <w:rPr>
          <w:b/>
        </w:rPr>
        <w:fldChar w:fldCharType="end"/>
      </w:r>
      <w:r>
        <w:rPr>
          <w:b/>
        </w:rPr>
        <w:t xml:space="preserve">  </w:t>
      </w:r>
      <w:r>
        <w:t>RCW 41.35.420 and 2007 c 491 s 6 are each amended to read as follows:</w:t>
      </w:r>
    </w:p>
    <w:p w:rsidR="006E4061" w:rsidP="006E4061" w:rsidRDefault="006E4061">
      <w:pPr>
        <w:pStyle w:val="RCWSLText"/>
      </w:pPr>
      <w:r>
        <w:tab/>
        <w:t>(1) NORMAL RETIREMENT.  Any member with at least five service credit years who has attained at least age sixty-five shall be eligible to retire and to receive a retirement allowance computed according to the provisions of RCW 41.35.400.</w:t>
      </w:r>
    </w:p>
    <w:p w:rsidR="006E4061" w:rsidP="006E4061" w:rsidRDefault="006E4061">
      <w:pPr>
        <w:pStyle w:val="RCWSLText"/>
      </w:pPr>
      <w:r>
        <w:tab/>
        <w:t>(2)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rsidR="006E4061" w:rsidP="006E4061" w:rsidRDefault="006E4061">
      <w:pPr>
        <w:pStyle w:val="RCWSLText"/>
      </w:pPr>
      <w:r>
        <w:tab/>
        <w:t>(3) ALTERNATE EARLY RETIREMENT.</w:t>
      </w:r>
    </w:p>
    <w:p w:rsidR="006E4061" w:rsidP="006E4061" w:rsidRDefault="006E4061">
      <w:pPr>
        <w:pStyle w:val="RCWSLText"/>
      </w:pPr>
      <w:r>
        <w:tab/>
        <w:t>(a)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rsidR="006E4061" w:rsidP="006E4061" w:rsidRDefault="006E4061">
      <w:pPr>
        <w:pStyle w:val="RCWSLText"/>
      </w:pPr>
      <w:r>
        <w:tab/>
        <w:t>(b)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p w:rsidR="006E4061" w:rsidP="006E4061" w:rsidRDefault="006E4061">
      <w:pPr>
        <w:pStyle w:val="RCWSLText"/>
      </w:pPr>
    </w:p>
    <w:tbl>
      <w:tblPr>
        <w:tblW w:w="0" w:type="auto"/>
        <w:jc w:val="center"/>
        <w:tblCellMar>
          <w:left w:w="120" w:type="dxa"/>
          <w:right w:w="120" w:type="dxa"/>
        </w:tblCellMar>
        <w:tblLook w:val="01E0" w:firstRow="1" w:lastRow="1" w:firstColumn="1" w:lastColumn="1" w:noHBand="0" w:noVBand="0"/>
      </w:tblPr>
      <w:tblGrid>
        <w:gridCol w:w="2420"/>
        <w:gridCol w:w="1520"/>
        <w:gridCol w:w="900"/>
      </w:tblGrid>
      <w:tr w:rsidR="006E4061" w:rsidTr="00F51DC3">
        <w:trPr>
          <w:trHeight w:val="408"/>
          <w:jc w:val="center"/>
        </w:trPr>
        <w:tc>
          <w:tcPr>
            <w:tcW w:w="2420" w:type="dxa"/>
          </w:tcPr>
          <w:p w:rsidR="006E4061" w:rsidP="00F51DC3" w:rsidRDefault="006E4061">
            <w:pPr>
              <w:pStyle w:val="RCWSLTextTable"/>
              <w:jc w:val="center"/>
            </w:pPr>
            <w:r>
              <w:t>Retirement</w:t>
            </w:r>
          </w:p>
          <w:p w:rsidR="006E4061" w:rsidP="00F51DC3" w:rsidRDefault="006E4061">
            <w:pPr>
              <w:pStyle w:val="RCWSLTextTable"/>
              <w:jc w:val="center"/>
            </w:pPr>
            <w:r>
              <w:t>Age</w:t>
            </w:r>
          </w:p>
        </w:tc>
        <w:tc>
          <w:tcPr>
            <w:tcW w:w="2420" w:type="dxa"/>
            <w:gridSpan w:val="2"/>
          </w:tcPr>
          <w:p w:rsidR="006E4061" w:rsidP="00F51DC3" w:rsidRDefault="006E4061">
            <w:pPr>
              <w:pStyle w:val="RCWSLTextTable"/>
              <w:jc w:val="center"/>
            </w:pPr>
            <w:r>
              <w:t>Percent</w:t>
            </w:r>
          </w:p>
          <w:p w:rsidR="006E4061" w:rsidP="00F51DC3" w:rsidRDefault="006E4061">
            <w:pPr>
              <w:pStyle w:val="RCWSLTextTable"/>
              <w:jc w:val="center"/>
            </w:pPr>
            <w:r>
              <w:t>Reduction</w:t>
            </w:r>
          </w:p>
        </w:tc>
      </w:tr>
      <w:tr w:rsidR="006E4061" w:rsidTr="00F51DC3">
        <w:trPr>
          <w:trHeight w:val="408"/>
          <w:jc w:val="center"/>
        </w:trPr>
        <w:tc>
          <w:tcPr>
            <w:tcW w:w="2420" w:type="dxa"/>
          </w:tcPr>
          <w:p w:rsidR="006E4061" w:rsidP="00F51DC3" w:rsidRDefault="006E4061">
            <w:pPr>
              <w:pStyle w:val="RCWSLTextTable"/>
              <w:jc w:val="center"/>
            </w:pPr>
            <w:r>
              <w:t>55</w:t>
            </w:r>
          </w:p>
        </w:tc>
        <w:tc>
          <w:tcPr>
            <w:tcW w:w="1520" w:type="dxa"/>
          </w:tcPr>
          <w:p w:rsidR="006E4061" w:rsidP="00F51DC3" w:rsidRDefault="006E4061">
            <w:pPr>
              <w:pStyle w:val="RCWSLTextTable"/>
              <w:jc w:val="right"/>
            </w:pPr>
            <w:r>
              <w:t>20%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56</w:t>
            </w:r>
          </w:p>
        </w:tc>
        <w:tc>
          <w:tcPr>
            <w:tcW w:w="1520" w:type="dxa"/>
          </w:tcPr>
          <w:p w:rsidR="006E4061" w:rsidP="00F51DC3" w:rsidRDefault="006E4061">
            <w:pPr>
              <w:pStyle w:val="RCWSLTextTable"/>
              <w:jc w:val="right"/>
            </w:pPr>
            <w:r>
              <w:t>17%</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57</w:t>
            </w:r>
          </w:p>
        </w:tc>
        <w:tc>
          <w:tcPr>
            <w:tcW w:w="1520" w:type="dxa"/>
          </w:tcPr>
          <w:p w:rsidR="006E4061" w:rsidP="00F51DC3" w:rsidRDefault="006E4061">
            <w:pPr>
              <w:pStyle w:val="RCWSLTextTable"/>
              <w:jc w:val="right"/>
            </w:pPr>
            <w:r>
              <w:t>14%</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58</w:t>
            </w:r>
          </w:p>
        </w:tc>
        <w:tc>
          <w:tcPr>
            <w:tcW w:w="1520" w:type="dxa"/>
          </w:tcPr>
          <w:p w:rsidR="006E4061" w:rsidP="00F51DC3" w:rsidRDefault="006E4061">
            <w:pPr>
              <w:pStyle w:val="RCWSLTextTable"/>
              <w:jc w:val="right"/>
            </w:pPr>
            <w:r>
              <w:t>11%</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59</w:t>
            </w:r>
          </w:p>
        </w:tc>
        <w:tc>
          <w:tcPr>
            <w:tcW w:w="1520" w:type="dxa"/>
          </w:tcPr>
          <w:p w:rsidR="006E4061" w:rsidP="00F51DC3" w:rsidRDefault="006E4061">
            <w:pPr>
              <w:pStyle w:val="RCWSLTextTable"/>
              <w:jc w:val="right"/>
            </w:pPr>
            <w:r>
              <w:t>8%</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60</w:t>
            </w:r>
          </w:p>
        </w:tc>
        <w:tc>
          <w:tcPr>
            <w:tcW w:w="1520" w:type="dxa"/>
          </w:tcPr>
          <w:p w:rsidR="006E4061" w:rsidP="00F51DC3" w:rsidRDefault="006E4061">
            <w:pPr>
              <w:pStyle w:val="RCWSLTextTable"/>
              <w:jc w:val="right"/>
            </w:pPr>
            <w:r>
              <w:t>5%</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61</w:t>
            </w:r>
          </w:p>
        </w:tc>
        <w:tc>
          <w:tcPr>
            <w:tcW w:w="1520" w:type="dxa"/>
          </w:tcPr>
          <w:p w:rsidR="006E4061" w:rsidP="00F51DC3" w:rsidRDefault="006E4061">
            <w:pPr>
              <w:pStyle w:val="RCWSLTextTable"/>
              <w:jc w:val="right"/>
            </w:pPr>
            <w:r>
              <w:t>2%</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62</w:t>
            </w:r>
          </w:p>
        </w:tc>
        <w:tc>
          <w:tcPr>
            <w:tcW w:w="1520" w:type="dxa"/>
          </w:tcPr>
          <w:p w:rsidR="006E4061" w:rsidP="00F51DC3" w:rsidRDefault="006E4061">
            <w:pPr>
              <w:pStyle w:val="RCWSLTextTable"/>
              <w:jc w:val="right"/>
            </w:pPr>
            <w:r>
              <w:t>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63</w:t>
            </w:r>
          </w:p>
        </w:tc>
        <w:tc>
          <w:tcPr>
            <w:tcW w:w="1520" w:type="dxa"/>
          </w:tcPr>
          <w:p w:rsidR="006E4061" w:rsidP="00F51DC3" w:rsidRDefault="006E4061">
            <w:pPr>
              <w:pStyle w:val="RCWSLTextTable"/>
              <w:jc w:val="right"/>
            </w:pPr>
            <w:r>
              <w:t>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64</w:t>
            </w:r>
          </w:p>
        </w:tc>
        <w:tc>
          <w:tcPr>
            <w:tcW w:w="1520" w:type="dxa"/>
          </w:tcPr>
          <w:p w:rsidR="006E4061" w:rsidP="00F51DC3" w:rsidRDefault="006E4061">
            <w:pPr>
              <w:pStyle w:val="RCWSLTextTable"/>
              <w:jc w:val="right"/>
            </w:pPr>
            <w:r>
              <w:t>0%</w:t>
            </w:r>
          </w:p>
        </w:tc>
        <w:tc>
          <w:tcPr>
            <w:tcW w:w="900" w:type="dxa"/>
          </w:tcPr>
          <w:p w:rsidR="006E4061" w:rsidP="00F51DC3" w:rsidRDefault="006E4061"/>
        </w:tc>
      </w:tr>
    </w:tbl>
    <w:p w:rsidR="006E4061" w:rsidP="006E4061" w:rsidRDefault="006E4061">
      <w:pPr>
        <w:pStyle w:val="RCWSLText"/>
      </w:pPr>
      <w:r>
        <w:tab/>
        <w:t>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rsidR="006E4061" w:rsidP="006E4061" w:rsidRDefault="006E4061">
      <w:pPr>
        <w:pStyle w:val="RCWSLText"/>
      </w:pPr>
      <w:r>
        <w:tab/>
        <w:t>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rsidR="006E4061" w:rsidP="006E4061" w:rsidRDefault="006E4061">
      <w:pPr>
        <w:pStyle w:val="RCWSLText"/>
      </w:pPr>
      <w:r>
        <w:tab/>
      </w:r>
      <w:r>
        <w:rPr>
          <w:u w:val="single"/>
        </w:rPr>
        <w:t>(c) Members who first become employed by an employer in an eligible position on or after July 1, 2012, are not eligible for the alternate early retirement provisions of this subsection.</w:t>
      </w:r>
    </w:p>
    <w:p w:rsidR="006E4061" w:rsidP="006E4061" w:rsidRDefault="006E4061">
      <w:pPr>
        <w:pStyle w:val="RCWSLText"/>
      </w:pPr>
    </w:p>
    <w:p w:rsidR="006E4061" w:rsidP="006E4061" w:rsidRDefault="006E4061">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41.35.680 and 2007 c 491 s 8 are each amended to read as follows:</w:t>
      </w:r>
    </w:p>
    <w:p w:rsidR="006E4061" w:rsidP="006E4061" w:rsidRDefault="006E4061">
      <w:pPr>
        <w:pStyle w:val="RCWSLText"/>
      </w:pPr>
      <w:r>
        <w:tab/>
        <w:t>(1) NORMAL RETIREMENT.  Any member who is at least age sixty-five and who has:</w:t>
      </w:r>
    </w:p>
    <w:p w:rsidR="006E4061" w:rsidP="006E4061" w:rsidRDefault="006E4061">
      <w:pPr>
        <w:pStyle w:val="RCWSLText"/>
      </w:pPr>
      <w:r>
        <w:tab/>
        <w:t>(a) Completed ten service credit years; or</w:t>
      </w:r>
    </w:p>
    <w:p w:rsidR="006E4061" w:rsidP="006E4061" w:rsidRDefault="006E4061">
      <w:pPr>
        <w:pStyle w:val="RCWSLText"/>
      </w:pPr>
      <w:r>
        <w:tab/>
        <w:t>(b) Completed five service credit years, including twelve service credit months after attaining age forty-four; or</w:t>
      </w:r>
    </w:p>
    <w:p w:rsidR="006E4061" w:rsidP="006E4061" w:rsidRDefault="006E4061">
      <w:pPr>
        <w:pStyle w:val="RCWSLText"/>
      </w:pPr>
      <w:r>
        <w:tab/>
        <w:t>(c) Completed five service credit years by September 1, 2000, under the public employees' retirement system plan 2 and who transferred to plan 3 under RCW 41.35.510;</w:t>
      </w:r>
    </w:p>
    <w:p w:rsidR="006E4061" w:rsidP="006E4061" w:rsidRDefault="006E4061">
      <w:pPr>
        <w:pStyle w:val="RCWSLText"/>
      </w:pPr>
      <w:r>
        <w:t>shall be eligible to retire and to receive a retirement allowance computed according to the provisions of RCW 41.35.620.</w:t>
      </w:r>
    </w:p>
    <w:p w:rsidR="006E4061" w:rsidP="006E4061" w:rsidRDefault="006E4061">
      <w:pPr>
        <w:pStyle w:val="RCWSLText"/>
      </w:pPr>
      <w:r>
        <w:tab/>
        <w:t>(2)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rsidR="006E4061" w:rsidP="006E4061" w:rsidRDefault="006E4061">
      <w:pPr>
        <w:pStyle w:val="RCWSLText"/>
      </w:pPr>
      <w:r>
        <w:tab/>
        <w:t>(3) ALTERNATE EARLY RETIREMENT.</w:t>
      </w:r>
    </w:p>
    <w:p w:rsidR="006E4061" w:rsidP="006E4061" w:rsidRDefault="006E4061">
      <w:pPr>
        <w:pStyle w:val="RCWSLText"/>
      </w:pPr>
      <w:r>
        <w:tab/>
        <w:t>(a)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rsidR="006E4061" w:rsidP="006E4061" w:rsidRDefault="006E4061">
      <w:pPr>
        <w:pStyle w:val="RCWSLText"/>
      </w:pPr>
      <w:r>
        <w:tab/>
        <w:t>(b)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p w:rsidR="006E4061" w:rsidP="006E4061" w:rsidRDefault="006E4061">
      <w:pPr>
        <w:pStyle w:val="RCWSLText"/>
      </w:pPr>
    </w:p>
    <w:tbl>
      <w:tblPr>
        <w:tblW w:w="0" w:type="auto"/>
        <w:jc w:val="center"/>
        <w:tblCellMar>
          <w:left w:w="120" w:type="dxa"/>
          <w:right w:w="120" w:type="dxa"/>
        </w:tblCellMar>
        <w:tblLook w:val="01E0" w:firstRow="1" w:lastRow="1" w:firstColumn="1" w:lastColumn="1" w:noHBand="0" w:noVBand="0"/>
      </w:tblPr>
      <w:tblGrid>
        <w:gridCol w:w="2420"/>
        <w:gridCol w:w="1520"/>
        <w:gridCol w:w="900"/>
      </w:tblGrid>
      <w:tr w:rsidR="006E4061" w:rsidTr="00F51DC3">
        <w:trPr>
          <w:trHeight w:val="408"/>
          <w:jc w:val="center"/>
        </w:trPr>
        <w:tc>
          <w:tcPr>
            <w:tcW w:w="2420" w:type="dxa"/>
          </w:tcPr>
          <w:p w:rsidR="006E4061" w:rsidP="00F51DC3" w:rsidRDefault="006E4061">
            <w:pPr>
              <w:pStyle w:val="RCWSLTextTable"/>
              <w:jc w:val="center"/>
            </w:pPr>
            <w:r>
              <w:t>Retirement</w:t>
            </w:r>
          </w:p>
          <w:p w:rsidR="006E4061" w:rsidP="00F51DC3" w:rsidRDefault="006E4061">
            <w:pPr>
              <w:pStyle w:val="RCWSLTextTable"/>
              <w:jc w:val="center"/>
            </w:pPr>
            <w:r>
              <w:t>Age</w:t>
            </w:r>
          </w:p>
        </w:tc>
        <w:tc>
          <w:tcPr>
            <w:tcW w:w="2420" w:type="dxa"/>
            <w:gridSpan w:val="2"/>
          </w:tcPr>
          <w:p w:rsidR="006E4061" w:rsidP="00F51DC3" w:rsidRDefault="006E4061">
            <w:pPr>
              <w:pStyle w:val="RCWSLTextTable"/>
              <w:jc w:val="center"/>
            </w:pPr>
            <w:r>
              <w:t>Percent</w:t>
            </w:r>
          </w:p>
          <w:p w:rsidR="006E4061" w:rsidP="00F51DC3" w:rsidRDefault="006E4061">
            <w:pPr>
              <w:pStyle w:val="RCWSLTextTable"/>
              <w:jc w:val="center"/>
            </w:pPr>
            <w:r>
              <w:t>Reduction</w:t>
            </w:r>
          </w:p>
        </w:tc>
      </w:tr>
      <w:tr w:rsidR="006E4061" w:rsidTr="00F51DC3">
        <w:trPr>
          <w:trHeight w:val="408"/>
          <w:jc w:val="center"/>
        </w:trPr>
        <w:tc>
          <w:tcPr>
            <w:tcW w:w="2420" w:type="dxa"/>
          </w:tcPr>
          <w:p w:rsidR="006E4061" w:rsidP="00F51DC3" w:rsidRDefault="006E4061">
            <w:pPr>
              <w:pStyle w:val="RCWSLTextTable"/>
              <w:jc w:val="center"/>
            </w:pPr>
            <w:r>
              <w:t>55</w:t>
            </w:r>
          </w:p>
        </w:tc>
        <w:tc>
          <w:tcPr>
            <w:tcW w:w="1520" w:type="dxa"/>
          </w:tcPr>
          <w:p w:rsidR="006E4061" w:rsidP="00F51DC3" w:rsidRDefault="006E4061">
            <w:pPr>
              <w:pStyle w:val="RCWSLTextTable"/>
              <w:jc w:val="right"/>
            </w:pPr>
            <w:r>
              <w:t>20%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56</w:t>
            </w:r>
          </w:p>
        </w:tc>
        <w:tc>
          <w:tcPr>
            <w:tcW w:w="1520" w:type="dxa"/>
          </w:tcPr>
          <w:p w:rsidR="006E4061" w:rsidP="00F51DC3" w:rsidRDefault="006E4061">
            <w:pPr>
              <w:pStyle w:val="RCWSLTextTable"/>
              <w:jc w:val="right"/>
            </w:pPr>
            <w:r>
              <w:t>17%</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57</w:t>
            </w:r>
          </w:p>
        </w:tc>
        <w:tc>
          <w:tcPr>
            <w:tcW w:w="1520" w:type="dxa"/>
          </w:tcPr>
          <w:p w:rsidR="006E4061" w:rsidP="00F51DC3" w:rsidRDefault="006E4061">
            <w:pPr>
              <w:pStyle w:val="RCWSLTextTable"/>
              <w:jc w:val="right"/>
            </w:pPr>
            <w:r>
              <w:t>14%</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58</w:t>
            </w:r>
          </w:p>
        </w:tc>
        <w:tc>
          <w:tcPr>
            <w:tcW w:w="1520" w:type="dxa"/>
          </w:tcPr>
          <w:p w:rsidR="006E4061" w:rsidP="00F51DC3" w:rsidRDefault="006E4061">
            <w:pPr>
              <w:pStyle w:val="RCWSLTextTable"/>
              <w:jc w:val="right"/>
            </w:pPr>
            <w:r>
              <w:t>11%</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59</w:t>
            </w:r>
          </w:p>
        </w:tc>
        <w:tc>
          <w:tcPr>
            <w:tcW w:w="1520" w:type="dxa"/>
          </w:tcPr>
          <w:p w:rsidR="006E4061" w:rsidP="00F51DC3" w:rsidRDefault="006E4061">
            <w:pPr>
              <w:pStyle w:val="RCWSLTextTable"/>
              <w:jc w:val="right"/>
            </w:pPr>
            <w:r>
              <w:t>8%</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60</w:t>
            </w:r>
          </w:p>
        </w:tc>
        <w:tc>
          <w:tcPr>
            <w:tcW w:w="1520" w:type="dxa"/>
          </w:tcPr>
          <w:p w:rsidR="006E4061" w:rsidP="00F51DC3" w:rsidRDefault="006E4061">
            <w:pPr>
              <w:pStyle w:val="RCWSLTextTable"/>
              <w:jc w:val="right"/>
            </w:pPr>
            <w:r>
              <w:t>5%</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61</w:t>
            </w:r>
          </w:p>
        </w:tc>
        <w:tc>
          <w:tcPr>
            <w:tcW w:w="1520" w:type="dxa"/>
          </w:tcPr>
          <w:p w:rsidR="006E4061" w:rsidP="00F51DC3" w:rsidRDefault="006E4061">
            <w:pPr>
              <w:pStyle w:val="RCWSLTextTable"/>
              <w:jc w:val="right"/>
            </w:pPr>
            <w:r>
              <w:t>2%</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62</w:t>
            </w:r>
          </w:p>
        </w:tc>
        <w:tc>
          <w:tcPr>
            <w:tcW w:w="1520" w:type="dxa"/>
          </w:tcPr>
          <w:p w:rsidR="006E4061" w:rsidP="00F51DC3" w:rsidRDefault="006E4061">
            <w:pPr>
              <w:pStyle w:val="RCWSLTextTable"/>
              <w:jc w:val="right"/>
            </w:pPr>
            <w:r>
              <w:t>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63</w:t>
            </w:r>
          </w:p>
        </w:tc>
        <w:tc>
          <w:tcPr>
            <w:tcW w:w="1520" w:type="dxa"/>
          </w:tcPr>
          <w:p w:rsidR="006E4061" w:rsidP="00F51DC3" w:rsidRDefault="006E4061">
            <w:pPr>
              <w:pStyle w:val="RCWSLTextTable"/>
              <w:jc w:val="right"/>
            </w:pPr>
            <w:r>
              <w:t>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64</w:t>
            </w:r>
          </w:p>
        </w:tc>
        <w:tc>
          <w:tcPr>
            <w:tcW w:w="1520" w:type="dxa"/>
          </w:tcPr>
          <w:p w:rsidR="006E4061" w:rsidP="00F51DC3" w:rsidRDefault="006E4061">
            <w:pPr>
              <w:pStyle w:val="RCWSLTextTable"/>
              <w:jc w:val="right"/>
            </w:pPr>
            <w:r>
              <w:t>0%</w:t>
            </w:r>
          </w:p>
        </w:tc>
        <w:tc>
          <w:tcPr>
            <w:tcW w:w="900" w:type="dxa"/>
          </w:tcPr>
          <w:p w:rsidR="006E4061" w:rsidP="00F51DC3" w:rsidRDefault="006E4061"/>
        </w:tc>
      </w:tr>
    </w:tbl>
    <w:p w:rsidR="006E4061" w:rsidP="006E4061" w:rsidRDefault="006E4061">
      <w:pPr>
        <w:pStyle w:val="RCWSLText"/>
      </w:pPr>
      <w:r>
        <w:tab/>
        <w:t>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rsidR="006E4061" w:rsidP="006E4061" w:rsidRDefault="006E4061">
      <w:pPr>
        <w:pStyle w:val="RCWSLText"/>
      </w:pPr>
      <w:r>
        <w:tab/>
        <w:t>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rsidR="006E4061" w:rsidP="006E4061" w:rsidRDefault="006E4061">
      <w:pPr>
        <w:pStyle w:val="RCWSLText"/>
      </w:pPr>
      <w:r>
        <w:tab/>
      </w:r>
      <w:r>
        <w:rPr>
          <w:u w:val="single"/>
        </w:rPr>
        <w:t>(c) Members who first become employed by an employer in an eligible position on or after July 1, 2012, are not eligible for the alternate early retirement provisions of this subsection.</w:t>
      </w:r>
    </w:p>
    <w:p w:rsidR="006E4061" w:rsidP="006E4061" w:rsidRDefault="006E4061">
      <w:pPr>
        <w:pStyle w:val="RCWSLText"/>
      </w:pPr>
    </w:p>
    <w:p w:rsidR="006E4061" w:rsidP="006E4061" w:rsidRDefault="006E4061">
      <w:pPr>
        <w:pStyle w:val="RCWSLText"/>
      </w:pPr>
      <w:r>
        <w:tab/>
      </w:r>
      <w:r>
        <w:rPr>
          <w:b/>
        </w:rPr>
        <w:t xml:space="preserve">Sec. </w:t>
      </w:r>
      <w:r>
        <w:rPr>
          <w:b/>
        </w:rPr>
        <w:fldChar w:fldCharType="begin"/>
      </w:r>
      <w:r>
        <w:rPr>
          <w:b/>
        </w:rPr>
        <w:instrText xml:space="preserve"> LISTNUM  LegalDefault \s 5  </w:instrText>
      </w:r>
      <w:r>
        <w:rPr>
          <w:b/>
        </w:rPr>
        <w:fldChar w:fldCharType="end"/>
      </w:r>
      <w:r>
        <w:rPr>
          <w:b/>
        </w:rPr>
        <w:t xml:space="preserve">  </w:t>
      </w:r>
      <w:r>
        <w:t>RCW 41.40.630 and 2007 c 491 s 9 are each amended to read as follows:</w:t>
      </w:r>
    </w:p>
    <w:p w:rsidR="006E4061" w:rsidP="006E4061" w:rsidRDefault="006E4061">
      <w:pPr>
        <w:pStyle w:val="RCWSLText"/>
      </w:pPr>
      <w:r>
        <w:tab/>
        <w:t>(1) NORMAL RETIREMENT.  Any member with at least five service credit years who has attained at least age sixty-five shall be eligible to retire and to receive a retirement allowance computed according to the provisions of RCW 41.40.620.</w:t>
      </w:r>
    </w:p>
    <w:p w:rsidR="006E4061" w:rsidP="006E4061" w:rsidRDefault="006E4061">
      <w:pPr>
        <w:pStyle w:val="RCWSLText"/>
      </w:pPr>
      <w:r>
        <w:tab/>
        <w:t>(2) EARLY RETIREMENT.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rsidR="006E4061" w:rsidP="006E4061" w:rsidRDefault="006E4061">
      <w:pPr>
        <w:pStyle w:val="RCWSLText"/>
      </w:pPr>
      <w:r>
        <w:tab/>
        <w:t>(3) ALTERNATE EARLY RETIREMENT.</w:t>
      </w:r>
    </w:p>
    <w:p w:rsidR="006E4061" w:rsidP="006E4061" w:rsidRDefault="006E4061">
      <w:pPr>
        <w:pStyle w:val="RCWSLText"/>
      </w:pPr>
      <w:r>
        <w:tab/>
        <w:t>(a)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three percent per year to reflect the difference in the number of years between age at retirement and the attainment of age sixty-five.</w:t>
      </w:r>
    </w:p>
    <w:p w:rsidR="006E4061" w:rsidP="006E4061" w:rsidRDefault="006E4061">
      <w:pPr>
        <w:pStyle w:val="RCWSLText"/>
      </w:pPr>
      <w:r>
        <w:tab/>
        <w:t>(b)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as follows:</w:t>
      </w:r>
    </w:p>
    <w:p w:rsidR="006E4061" w:rsidP="006E4061" w:rsidRDefault="006E4061">
      <w:pPr>
        <w:pStyle w:val="RCWSLText"/>
      </w:pPr>
    </w:p>
    <w:tbl>
      <w:tblPr>
        <w:tblW w:w="0" w:type="auto"/>
        <w:jc w:val="center"/>
        <w:tblCellMar>
          <w:left w:w="120" w:type="dxa"/>
          <w:right w:w="120" w:type="dxa"/>
        </w:tblCellMar>
        <w:tblLook w:val="01E0" w:firstRow="1" w:lastRow="1" w:firstColumn="1" w:lastColumn="1" w:noHBand="0" w:noVBand="0"/>
      </w:tblPr>
      <w:tblGrid>
        <w:gridCol w:w="2420"/>
        <w:gridCol w:w="1520"/>
        <w:gridCol w:w="900"/>
      </w:tblGrid>
      <w:tr w:rsidR="006E4061" w:rsidTr="00F51DC3">
        <w:trPr>
          <w:trHeight w:val="408"/>
          <w:jc w:val="center"/>
        </w:trPr>
        <w:tc>
          <w:tcPr>
            <w:tcW w:w="2420" w:type="dxa"/>
          </w:tcPr>
          <w:p w:rsidR="006E4061" w:rsidP="00F51DC3" w:rsidRDefault="006E4061">
            <w:pPr>
              <w:pStyle w:val="RCWSLTextTable"/>
              <w:jc w:val="center"/>
            </w:pPr>
            <w:r>
              <w:t>Retirement</w:t>
            </w:r>
          </w:p>
          <w:p w:rsidR="006E4061" w:rsidP="00F51DC3" w:rsidRDefault="006E4061">
            <w:pPr>
              <w:pStyle w:val="RCWSLTextTable"/>
              <w:jc w:val="center"/>
            </w:pPr>
            <w:r>
              <w:t>Age</w:t>
            </w:r>
          </w:p>
        </w:tc>
        <w:tc>
          <w:tcPr>
            <w:tcW w:w="2420" w:type="dxa"/>
            <w:gridSpan w:val="2"/>
          </w:tcPr>
          <w:p w:rsidR="006E4061" w:rsidP="00F51DC3" w:rsidRDefault="006E4061">
            <w:pPr>
              <w:pStyle w:val="RCWSLTextTable"/>
              <w:jc w:val="center"/>
            </w:pPr>
            <w:r>
              <w:t>Percent</w:t>
            </w:r>
          </w:p>
          <w:p w:rsidR="006E4061" w:rsidP="00F51DC3" w:rsidRDefault="006E4061">
            <w:pPr>
              <w:pStyle w:val="RCWSLTextTable"/>
              <w:jc w:val="center"/>
            </w:pPr>
            <w:r>
              <w:t>Reduction</w:t>
            </w:r>
          </w:p>
        </w:tc>
      </w:tr>
      <w:tr w:rsidR="006E4061" w:rsidTr="00F51DC3">
        <w:trPr>
          <w:trHeight w:val="408"/>
          <w:jc w:val="center"/>
        </w:trPr>
        <w:tc>
          <w:tcPr>
            <w:tcW w:w="2420" w:type="dxa"/>
          </w:tcPr>
          <w:p w:rsidR="006E4061" w:rsidP="00F51DC3" w:rsidRDefault="006E4061">
            <w:pPr>
              <w:pStyle w:val="RCWSLTextTable"/>
              <w:jc w:val="center"/>
            </w:pPr>
            <w:r>
              <w:t>55</w:t>
            </w:r>
          </w:p>
        </w:tc>
        <w:tc>
          <w:tcPr>
            <w:tcW w:w="1520" w:type="dxa"/>
          </w:tcPr>
          <w:p w:rsidR="006E4061" w:rsidP="00F51DC3" w:rsidRDefault="006E4061">
            <w:pPr>
              <w:pStyle w:val="RCWSLTextTable"/>
              <w:jc w:val="right"/>
            </w:pPr>
            <w:r>
              <w:t>20%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56</w:t>
            </w:r>
          </w:p>
        </w:tc>
        <w:tc>
          <w:tcPr>
            <w:tcW w:w="1520" w:type="dxa"/>
          </w:tcPr>
          <w:p w:rsidR="006E4061" w:rsidP="00F51DC3" w:rsidRDefault="006E4061">
            <w:pPr>
              <w:pStyle w:val="RCWSLTextTable"/>
              <w:jc w:val="right"/>
            </w:pPr>
            <w:r>
              <w:t>17%</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57</w:t>
            </w:r>
          </w:p>
        </w:tc>
        <w:tc>
          <w:tcPr>
            <w:tcW w:w="1520" w:type="dxa"/>
          </w:tcPr>
          <w:p w:rsidR="006E4061" w:rsidP="00F51DC3" w:rsidRDefault="006E4061">
            <w:pPr>
              <w:pStyle w:val="RCWSLTextTable"/>
              <w:jc w:val="right"/>
            </w:pPr>
            <w:r>
              <w:t>14%</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58</w:t>
            </w:r>
          </w:p>
        </w:tc>
        <w:tc>
          <w:tcPr>
            <w:tcW w:w="1520" w:type="dxa"/>
          </w:tcPr>
          <w:p w:rsidR="006E4061" w:rsidP="00F51DC3" w:rsidRDefault="006E4061">
            <w:pPr>
              <w:pStyle w:val="RCWSLTextTable"/>
              <w:jc w:val="right"/>
            </w:pPr>
            <w:r>
              <w:t>11%</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59</w:t>
            </w:r>
          </w:p>
        </w:tc>
        <w:tc>
          <w:tcPr>
            <w:tcW w:w="1520" w:type="dxa"/>
          </w:tcPr>
          <w:p w:rsidR="006E4061" w:rsidP="00F51DC3" w:rsidRDefault="006E4061">
            <w:pPr>
              <w:pStyle w:val="RCWSLTextTable"/>
              <w:jc w:val="right"/>
            </w:pPr>
            <w:r>
              <w:t>8%</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60</w:t>
            </w:r>
          </w:p>
        </w:tc>
        <w:tc>
          <w:tcPr>
            <w:tcW w:w="1520" w:type="dxa"/>
          </w:tcPr>
          <w:p w:rsidR="006E4061" w:rsidP="00F51DC3" w:rsidRDefault="006E4061">
            <w:pPr>
              <w:pStyle w:val="RCWSLTextTable"/>
              <w:jc w:val="right"/>
            </w:pPr>
            <w:r>
              <w:t>5%</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61</w:t>
            </w:r>
          </w:p>
        </w:tc>
        <w:tc>
          <w:tcPr>
            <w:tcW w:w="1520" w:type="dxa"/>
          </w:tcPr>
          <w:p w:rsidR="006E4061" w:rsidP="00F51DC3" w:rsidRDefault="006E4061">
            <w:pPr>
              <w:pStyle w:val="RCWSLTextTable"/>
              <w:jc w:val="right"/>
            </w:pPr>
            <w:r>
              <w:t>2%</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62</w:t>
            </w:r>
          </w:p>
        </w:tc>
        <w:tc>
          <w:tcPr>
            <w:tcW w:w="1520" w:type="dxa"/>
          </w:tcPr>
          <w:p w:rsidR="006E4061" w:rsidP="00F51DC3" w:rsidRDefault="006E4061">
            <w:pPr>
              <w:pStyle w:val="RCWSLTextTable"/>
              <w:jc w:val="right"/>
            </w:pPr>
            <w:r>
              <w:t>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63</w:t>
            </w:r>
          </w:p>
        </w:tc>
        <w:tc>
          <w:tcPr>
            <w:tcW w:w="1520" w:type="dxa"/>
          </w:tcPr>
          <w:p w:rsidR="006E4061" w:rsidP="00F51DC3" w:rsidRDefault="006E4061">
            <w:pPr>
              <w:pStyle w:val="RCWSLTextTable"/>
              <w:jc w:val="right"/>
            </w:pPr>
            <w:r>
              <w:t>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64</w:t>
            </w:r>
          </w:p>
        </w:tc>
        <w:tc>
          <w:tcPr>
            <w:tcW w:w="1520" w:type="dxa"/>
          </w:tcPr>
          <w:p w:rsidR="006E4061" w:rsidP="00F51DC3" w:rsidRDefault="006E4061">
            <w:pPr>
              <w:pStyle w:val="RCWSLTextTable"/>
              <w:jc w:val="right"/>
            </w:pPr>
            <w:r>
              <w:t>0%</w:t>
            </w:r>
          </w:p>
        </w:tc>
        <w:tc>
          <w:tcPr>
            <w:tcW w:w="900" w:type="dxa"/>
          </w:tcPr>
          <w:p w:rsidR="006E4061" w:rsidP="00F51DC3" w:rsidRDefault="006E4061"/>
        </w:tc>
      </w:tr>
    </w:tbl>
    <w:p w:rsidR="006E4061" w:rsidP="006E4061" w:rsidRDefault="006E4061">
      <w:pPr>
        <w:pStyle w:val="RCWSLText"/>
      </w:pPr>
      <w:r>
        <w:tab/>
        <w:t>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41.40.690(1).</w:t>
      </w:r>
    </w:p>
    <w:p w:rsidR="006E4061" w:rsidP="006E4061" w:rsidRDefault="006E4061">
      <w:pPr>
        <w:pStyle w:val="RCWSLText"/>
      </w:pPr>
      <w:r>
        <w:tab/>
        <w:t>The subsidized reductions for alternate early retirement in this subsection as set forth in section 9,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rsidR="006E4061" w:rsidP="006E4061" w:rsidRDefault="006E4061">
      <w:pPr>
        <w:pStyle w:val="RCWSLText"/>
        <w:rPr>
          <w:u w:val="single"/>
        </w:rPr>
      </w:pPr>
      <w:r>
        <w:tab/>
      </w:r>
      <w:r>
        <w:rPr>
          <w:u w:val="single"/>
        </w:rPr>
        <w:t>(c) Members who first become employed by an employer in an eligible position on or after July 1, 2012, are not eligible for the alternate early retirement provisions of this subsection.</w:t>
      </w:r>
    </w:p>
    <w:p w:rsidR="006E4061" w:rsidP="006E4061" w:rsidRDefault="006E4061">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41.40.820 and 2007 c 491 s 10 are each amended to read as follows:</w:t>
      </w:r>
    </w:p>
    <w:p w:rsidR="006E4061" w:rsidP="006E4061" w:rsidRDefault="006E4061">
      <w:pPr>
        <w:pStyle w:val="RCWSLText"/>
      </w:pPr>
      <w:r>
        <w:tab/>
        <w:t>(1) NORMAL RETIREMENT.  Any member who is at least age sixty-five and who has:</w:t>
      </w:r>
    </w:p>
    <w:p w:rsidR="006E4061" w:rsidP="006E4061" w:rsidRDefault="006E4061">
      <w:pPr>
        <w:pStyle w:val="RCWSLText"/>
      </w:pPr>
      <w:r>
        <w:tab/>
        <w:t>(a) Completed ten service credit years; or</w:t>
      </w:r>
    </w:p>
    <w:p w:rsidR="006E4061" w:rsidP="006E4061" w:rsidRDefault="006E4061">
      <w:pPr>
        <w:pStyle w:val="RCWSLText"/>
      </w:pPr>
      <w:r>
        <w:tab/>
        <w:t>(b) Completed five service credit years, including twelve service credit months after attaining age forty-four; or</w:t>
      </w:r>
    </w:p>
    <w:p w:rsidR="006E4061" w:rsidP="006E4061" w:rsidRDefault="006E4061">
      <w:pPr>
        <w:pStyle w:val="RCWSLText"/>
      </w:pPr>
      <w:r>
        <w:tab/>
        <w:t>(c) Completed five service credit years by the transfer payment date specified in RCW 41.40.795, under the public employees' retirement system plan 2 and who transferred to plan 3 under RCW 41.40.795;</w:t>
      </w:r>
    </w:p>
    <w:p w:rsidR="006E4061" w:rsidP="006E4061" w:rsidRDefault="006E4061">
      <w:pPr>
        <w:pStyle w:val="RCWSLText"/>
      </w:pPr>
      <w:r>
        <w:t>shall be eligible to retire and to receive a retirement allowance computed according to the provisions of RCW 41.40.790.</w:t>
      </w:r>
    </w:p>
    <w:p w:rsidR="006E4061" w:rsidP="006E4061" w:rsidRDefault="006E4061">
      <w:pPr>
        <w:pStyle w:val="RCWSLText"/>
      </w:pPr>
      <w:r>
        <w:tab/>
        <w:t>(2)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rsidR="006E4061" w:rsidP="006E4061" w:rsidRDefault="006E4061">
      <w:pPr>
        <w:pStyle w:val="RCWSLText"/>
      </w:pPr>
      <w:r>
        <w:tab/>
        <w:t>(3) ALTERNATE EARLY RETIREMENT.</w:t>
      </w:r>
    </w:p>
    <w:p w:rsidR="006E4061" w:rsidP="006E4061" w:rsidRDefault="006E4061">
      <w:pPr>
        <w:pStyle w:val="RCWSLText"/>
      </w:pPr>
      <w:r>
        <w:tab/>
        <w:t>(a)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rsidR="006E4061" w:rsidP="006E4061" w:rsidRDefault="006E4061">
      <w:pPr>
        <w:pStyle w:val="RCWSLText"/>
      </w:pPr>
      <w:r>
        <w:tab/>
        <w:t>(b)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as follows:</w:t>
      </w:r>
    </w:p>
    <w:p w:rsidR="006E4061" w:rsidP="006E4061" w:rsidRDefault="006E4061">
      <w:pPr>
        <w:pStyle w:val="RCWSLText"/>
      </w:pPr>
    </w:p>
    <w:tbl>
      <w:tblPr>
        <w:tblW w:w="0" w:type="auto"/>
        <w:jc w:val="center"/>
        <w:tblCellMar>
          <w:left w:w="120" w:type="dxa"/>
          <w:right w:w="120" w:type="dxa"/>
        </w:tblCellMar>
        <w:tblLook w:val="01E0" w:firstRow="1" w:lastRow="1" w:firstColumn="1" w:lastColumn="1" w:noHBand="0" w:noVBand="0"/>
      </w:tblPr>
      <w:tblGrid>
        <w:gridCol w:w="2420"/>
        <w:gridCol w:w="1520"/>
        <w:gridCol w:w="900"/>
      </w:tblGrid>
      <w:tr w:rsidR="006E4061" w:rsidTr="00F51DC3">
        <w:trPr>
          <w:trHeight w:val="408"/>
          <w:jc w:val="center"/>
        </w:trPr>
        <w:tc>
          <w:tcPr>
            <w:tcW w:w="2420" w:type="dxa"/>
          </w:tcPr>
          <w:p w:rsidR="006E4061" w:rsidP="00F51DC3" w:rsidRDefault="006E4061">
            <w:pPr>
              <w:pStyle w:val="RCWSLTextTable"/>
              <w:jc w:val="center"/>
            </w:pPr>
            <w:r>
              <w:t>Retirement</w:t>
            </w:r>
          </w:p>
          <w:p w:rsidR="006E4061" w:rsidP="00F51DC3" w:rsidRDefault="006E4061">
            <w:pPr>
              <w:pStyle w:val="RCWSLTextTable"/>
              <w:jc w:val="center"/>
            </w:pPr>
            <w:r>
              <w:t>Age</w:t>
            </w:r>
          </w:p>
        </w:tc>
        <w:tc>
          <w:tcPr>
            <w:tcW w:w="2420" w:type="dxa"/>
            <w:gridSpan w:val="2"/>
          </w:tcPr>
          <w:p w:rsidR="006E4061" w:rsidP="00F51DC3" w:rsidRDefault="006E4061">
            <w:pPr>
              <w:pStyle w:val="RCWSLTextTable"/>
              <w:jc w:val="center"/>
            </w:pPr>
            <w:r>
              <w:t>Percent</w:t>
            </w:r>
          </w:p>
          <w:p w:rsidR="006E4061" w:rsidP="00F51DC3" w:rsidRDefault="006E4061">
            <w:pPr>
              <w:pStyle w:val="RCWSLTextTable"/>
              <w:jc w:val="center"/>
            </w:pPr>
            <w:r>
              <w:t>Reduction</w:t>
            </w:r>
          </w:p>
        </w:tc>
      </w:tr>
      <w:tr w:rsidR="006E4061" w:rsidTr="00F51DC3">
        <w:trPr>
          <w:trHeight w:val="408"/>
          <w:jc w:val="center"/>
        </w:trPr>
        <w:tc>
          <w:tcPr>
            <w:tcW w:w="2420" w:type="dxa"/>
          </w:tcPr>
          <w:p w:rsidR="006E4061" w:rsidP="00F51DC3" w:rsidRDefault="006E4061">
            <w:pPr>
              <w:pStyle w:val="RCWSLTextTable"/>
              <w:jc w:val="center"/>
            </w:pPr>
            <w:r>
              <w:t>55</w:t>
            </w:r>
          </w:p>
        </w:tc>
        <w:tc>
          <w:tcPr>
            <w:tcW w:w="1520" w:type="dxa"/>
          </w:tcPr>
          <w:p w:rsidR="006E4061" w:rsidP="00F51DC3" w:rsidRDefault="006E4061">
            <w:pPr>
              <w:pStyle w:val="RCWSLTextTable"/>
              <w:jc w:val="right"/>
            </w:pPr>
            <w:r>
              <w:t>20%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56</w:t>
            </w:r>
          </w:p>
        </w:tc>
        <w:tc>
          <w:tcPr>
            <w:tcW w:w="1520" w:type="dxa"/>
          </w:tcPr>
          <w:p w:rsidR="006E4061" w:rsidP="00F51DC3" w:rsidRDefault="006E4061">
            <w:pPr>
              <w:pStyle w:val="RCWSLTextTable"/>
              <w:jc w:val="right"/>
            </w:pPr>
            <w:r>
              <w:t>17%</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57</w:t>
            </w:r>
          </w:p>
        </w:tc>
        <w:tc>
          <w:tcPr>
            <w:tcW w:w="1520" w:type="dxa"/>
          </w:tcPr>
          <w:p w:rsidR="006E4061" w:rsidP="00F51DC3" w:rsidRDefault="006E4061">
            <w:pPr>
              <w:pStyle w:val="RCWSLTextTable"/>
              <w:jc w:val="right"/>
            </w:pPr>
            <w:r>
              <w:t>14%</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58</w:t>
            </w:r>
          </w:p>
        </w:tc>
        <w:tc>
          <w:tcPr>
            <w:tcW w:w="1520" w:type="dxa"/>
          </w:tcPr>
          <w:p w:rsidR="006E4061" w:rsidP="00F51DC3" w:rsidRDefault="006E4061">
            <w:pPr>
              <w:pStyle w:val="RCWSLTextTable"/>
              <w:jc w:val="right"/>
            </w:pPr>
            <w:r>
              <w:t>11%</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59</w:t>
            </w:r>
          </w:p>
        </w:tc>
        <w:tc>
          <w:tcPr>
            <w:tcW w:w="1520" w:type="dxa"/>
          </w:tcPr>
          <w:p w:rsidR="006E4061" w:rsidP="00F51DC3" w:rsidRDefault="006E4061">
            <w:pPr>
              <w:pStyle w:val="RCWSLTextTable"/>
              <w:jc w:val="right"/>
            </w:pPr>
            <w:r>
              <w:t>8%</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60</w:t>
            </w:r>
          </w:p>
        </w:tc>
        <w:tc>
          <w:tcPr>
            <w:tcW w:w="1520" w:type="dxa"/>
          </w:tcPr>
          <w:p w:rsidR="006E4061" w:rsidP="00F51DC3" w:rsidRDefault="006E4061">
            <w:pPr>
              <w:pStyle w:val="RCWSLTextTable"/>
              <w:jc w:val="right"/>
            </w:pPr>
            <w:r>
              <w:t>5%</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61</w:t>
            </w:r>
          </w:p>
        </w:tc>
        <w:tc>
          <w:tcPr>
            <w:tcW w:w="1520" w:type="dxa"/>
          </w:tcPr>
          <w:p w:rsidR="006E4061" w:rsidP="00F51DC3" w:rsidRDefault="006E4061">
            <w:pPr>
              <w:pStyle w:val="RCWSLTextTable"/>
              <w:jc w:val="right"/>
            </w:pPr>
            <w:r>
              <w:t>2%</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62</w:t>
            </w:r>
          </w:p>
        </w:tc>
        <w:tc>
          <w:tcPr>
            <w:tcW w:w="1520" w:type="dxa"/>
          </w:tcPr>
          <w:p w:rsidR="006E4061" w:rsidP="00F51DC3" w:rsidRDefault="006E4061">
            <w:pPr>
              <w:pStyle w:val="RCWSLTextTable"/>
              <w:jc w:val="right"/>
            </w:pPr>
            <w:r>
              <w:t>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63</w:t>
            </w:r>
          </w:p>
        </w:tc>
        <w:tc>
          <w:tcPr>
            <w:tcW w:w="1520" w:type="dxa"/>
          </w:tcPr>
          <w:p w:rsidR="006E4061" w:rsidP="00F51DC3" w:rsidRDefault="006E4061">
            <w:pPr>
              <w:pStyle w:val="RCWSLTextTable"/>
              <w:jc w:val="right"/>
            </w:pPr>
            <w:r>
              <w:t>0%</w:t>
            </w:r>
          </w:p>
        </w:tc>
        <w:tc>
          <w:tcPr>
            <w:tcW w:w="900" w:type="dxa"/>
          </w:tcPr>
          <w:p w:rsidR="006E4061" w:rsidP="00F51DC3" w:rsidRDefault="006E4061"/>
        </w:tc>
      </w:tr>
      <w:tr w:rsidR="006E4061" w:rsidTr="00F51DC3">
        <w:trPr>
          <w:trHeight w:val="408"/>
          <w:jc w:val="center"/>
        </w:trPr>
        <w:tc>
          <w:tcPr>
            <w:tcW w:w="2420" w:type="dxa"/>
          </w:tcPr>
          <w:p w:rsidR="006E4061" w:rsidP="00F51DC3" w:rsidRDefault="006E4061">
            <w:pPr>
              <w:pStyle w:val="RCWSLTextTable"/>
              <w:jc w:val="center"/>
            </w:pPr>
            <w:r>
              <w:t>64</w:t>
            </w:r>
          </w:p>
        </w:tc>
        <w:tc>
          <w:tcPr>
            <w:tcW w:w="1520" w:type="dxa"/>
          </w:tcPr>
          <w:p w:rsidR="006E4061" w:rsidP="00F51DC3" w:rsidRDefault="006E4061">
            <w:pPr>
              <w:pStyle w:val="RCWSLTextTable"/>
              <w:jc w:val="right"/>
            </w:pPr>
            <w:r>
              <w:t>0%</w:t>
            </w:r>
          </w:p>
        </w:tc>
        <w:tc>
          <w:tcPr>
            <w:tcW w:w="900" w:type="dxa"/>
          </w:tcPr>
          <w:p w:rsidR="006E4061" w:rsidP="00F51DC3" w:rsidRDefault="006E4061"/>
        </w:tc>
      </w:tr>
    </w:tbl>
    <w:p w:rsidR="006E4061" w:rsidP="006E4061" w:rsidRDefault="006E4061">
      <w:pPr>
        <w:pStyle w:val="RCWSLText"/>
      </w:pPr>
      <w:r>
        <w:tab/>
        <w:t>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41.40.850(1).</w:t>
      </w:r>
    </w:p>
    <w:p w:rsidR="006E4061" w:rsidP="006E4061" w:rsidRDefault="006E4061">
      <w:pPr>
        <w:pStyle w:val="RCWSLText"/>
      </w:pPr>
      <w:r>
        <w:tab/>
        <w:t>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rsidRPr="00967CE7" w:rsidR="006E4061" w:rsidP="006E4061" w:rsidRDefault="006E4061">
      <w:pPr>
        <w:pStyle w:val="RCWSLText"/>
      </w:pPr>
      <w:r>
        <w:tab/>
      </w:r>
      <w:r>
        <w:rPr>
          <w:u w:val="single"/>
        </w:rPr>
        <w:t>(c) Members who first become employed by an employer in an eligible position on or after July 1, 2012, are not eligible for the alternate early retirement provisions of this subsection.</w:t>
      </w:r>
    </w:p>
    <w:p w:rsidRPr="006E4061" w:rsidR="006E4061" w:rsidP="006E4061" w:rsidRDefault="006E4061">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This act is necessary for the immediate preservation of the public peace, health, or safety, or support of the state government and its existing public institutions, and takes effect July 1, 2012."</w:t>
      </w:r>
    </w:p>
    <w:p w:rsidR="006E4061" w:rsidP="00FE2418" w:rsidRDefault="006E4061">
      <w:pPr>
        <w:suppressLineNumbers/>
        <w:rPr>
          <w:spacing w:val="-3"/>
        </w:rPr>
      </w:pPr>
    </w:p>
    <w:p w:rsidR="00FE2418" w:rsidP="00FE2418" w:rsidRDefault="00FE2418">
      <w:pPr>
        <w:suppressLineNumbers/>
        <w:rPr>
          <w:spacing w:val="-3"/>
        </w:rPr>
      </w:pPr>
    </w:p>
    <w:p w:rsidR="00FE2418" w:rsidP="00FE2418" w:rsidRDefault="00FE2418">
      <w:pPr>
        <w:suppressLineNumbers/>
        <w:rPr>
          <w:spacing w:val="-3"/>
        </w:rPr>
      </w:pPr>
    </w:p>
    <w:permEnd w:id="1974343153"/>
    <w:p w:rsidR="00FE2418" w:rsidP="00FE2418" w:rsidRDefault="004F23D9">
      <w:pPr>
        <w:suppressLineNumbers/>
        <w:spacing w:line="408" w:lineRule="exact"/>
      </w:pPr>
      <w:sdt>
        <w:sdtPr>
          <w:rPr>
            <w:b/>
            <w:u w:val="single"/>
          </w:rPr>
          <w:alias w:val="ReferenceNumber"/>
          <w:tag w:val="ReferenceNumber"/>
          <w:id w:val="-1731994992"/>
          <w:placeholder>
            <w:docPart w:val="56FB93611F2B46A9B40D9D82A32AD6F9"/>
          </w:placeholder>
          <w:dataBinding w:xpath="/Amendment[1]/ReferenceNumber[1]" w:storeItemID="{B0F9304C-FCEE-4ACD-9B3F-481A4DFF630A}"/>
          <w:text/>
        </w:sdtPr>
        <w:sdtEndPr/>
        <w:sdtContent>
          <w:r w:rsidR="00FE2418">
            <w:rPr>
              <w:b/>
              <w:u w:val="single"/>
            </w:rPr>
            <w:t>ESB 6378</w:t>
          </w:r>
        </w:sdtContent>
      </w:sdt>
      <w:r w:rsidRPr="00FE2418" w:rsidR="00FE2418">
        <w:t xml:space="preserve"> </w:t>
      </w:r>
      <w:sdt>
        <w:sdtPr>
          <w:alias w:val="Floor"/>
          <w:tag w:val="Floor"/>
          <w:id w:val="-362280261"/>
          <w:placeholder>
            <w:docPart w:val="1CE8FC6702534F75A5DF3DB315716877"/>
          </w:placeholder>
          <w:dataBinding w:xpath="/Amendment[1]/Floor[1]" w:storeItemID="{B0F9304C-FCEE-4ACD-9B3F-481A4DFF630A}"/>
          <w:text/>
        </w:sdtPr>
        <w:sdtEndPr/>
        <w:sdtContent>
          <w:r w:rsidRPr="00FE2418" w:rsidR="00FE2418">
            <w:t>S AMD</w:t>
          </w:r>
        </w:sdtContent>
      </w:sdt>
    </w:p>
    <w:p w:rsidR="00FE2418" w:rsidP="00FE2418" w:rsidRDefault="00FE2418">
      <w:pPr>
        <w:suppressLineNumbers/>
        <w:spacing w:line="408" w:lineRule="exact"/>
        <w:rPr>
          <w:spacing w:val="-3"/>
        </w:rPr>
      </w:pPr>
      <w:r>
        <w:rPr>
          <w:spacing w:val="-3"/>
        </w:rPr>
        <w:tab/>
        <w:t>By Senator Zarelli</w:t>
      </w:r>
    </w:p>
    <w:p w:rsidR="00FE2418" w:rsidP="00FE2418" w:rsidRDefault="00FE2418">
      <w:pPr>
        <w:suppressLineNumbers/>
        <w:spacing w:line="408" w:lineRule="exact"/>
        <w:rPr>
          <w:spacing w:val="-3"/>
        </w:rPr>
      </w:pPr>
    </w:p>
    <w:p w:rsidRPr="00FE2418" w:rsidR="00FE2418" w:rsidP="00FE2418" w:rsidRDefault="00FE2418">
      <w:pPr>
        <w:suppressLineNumbers/>
        <w:rPr>
          <w:spacing w:val="-3"/>
        </w:rPr>
      </w:pPr>
      <w:permStart w:edGrp="everyone" w:id="1117412839"/>
      <w:r>
        <w:rPr>
          <w:spacing w:val="-3"/>
        </w:rPr>
        <w:tab/>
      </w:r>
      <w:r w:rsidR="006E4061">
        <w:rPr>
          <w:spacing w:val="-3"/>
        </w:rPr>
        <w:t>On page 1, after line 1 of the title, strike everything through "41.45.150" on page 1, line 2 of the title and insert "41.32.765, 41.32.875, 41.35.420, 41.35.680, 41.40.630, and 41.40.820; creating a new section; providing an effective date; and declaring an emergency"</w:t>
      </w:r>
    </w:p>
    <w:permEnd w:id="1117412839"/>
    <w:p w:rsidR="00ED2EEB" w:rsidP="00FE241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69383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E241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E241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E4061">
                  <w:t>Eliminates the alternate early retirement benefits created in 2000 and 2007 for new members joining PERS, TRS, or SERS Plans 2 and 3 after July 1, 2012.</w:t>
                </w:r>
              </w:p>
              <w:p w:rsidRPr="007D1589" w:rsidR="001B4E53" w:rsidP="00FE2418" w:rsidRDefault="001B4E53">
                <w:pPr>
                  <w:pStyle w:val="ListBullet"/>
                  <w:numPr>
                    <w:ilvl w:val="0"/>
                    <w:numId w:val="0"/>
                  </w:numPr>
                  <w:suppressLineNumbers/>
                </w:pPr>
              </w:p>
            </w:tc>
          </w:tr>
        </w:sdtContent>
      </w:sdt>
      <w:permEnd w:id="626938389"/>
    </w:tbl>
    <w:p w:rsidR="00DF5D0E" w:rsidP="00FE2418" w:rsidRDefault="00DF5D0E">
      <w:pPr>
        <w:pStyle w:val="BillEnd"/>
        <w:suppressLineNumbers/>
      </w:pPr>
    </w:p>
    <w:p w:rsidR="00DF5D0E" w:rsidP="00FE2418" w:rsidRDefault="00DE256E">
      <w:pPr>
        <w:pStyle w:val="BillEnd"/>
        <w:suppressLineNumbers/>
      </w:pPr>
      <w:r>
        <w:rPr>
          <w:b/>
        </w:rPr>
        <w:t>--- END ---</w:t>
      </w:r>
    </w:p>
    <w:p w:rsidR="00DF5D0E" w:rsidP="00FE241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18" w:rsidRDefault="00FE2418" w:rsidP="00DF5D0E">
      <w:r>
        <w:separator/>
      </w:r>
    </w:p>
  </w:endnote>
  <w:endnote w:type="continuationSeparator" w:id="0">
    <w:p w:rsidR="00FE2418" w:rsidRDefault="00FE241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9E" w:rsidRDefault="001F2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F23D9">
    <w:pPr>
      <w:pStyle w:val="AmendDraftFooter"/>
    </w:pPr>
    <w:r>
      <w:fldChar w:fldCharType="begin"/>
    </w:r>
    <w:r>
      <w:instrText xml:space="preserve"> TITLE   \* MERGEFORMAT </w:instrText>
    </w:r>
    <w:r>
      <w:fldChar w:fldCharType="separate"/>
    </w:r>
    <w:r>
      <w:t>6378.E AMS ZARE SUND 008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F23D9">
    <w:pPr>
      <w:pStyle w:val="AmendDraftFooter"/>
    </w:pPr>
    <w:r>
      <w:fldChar w:fldCharType="begin"/>
    </w:r>
    <w:r>
      <w:instrText xml:space="preserve"> TITLE   \* MERGEFORMAT </w:instrText>
    </w:r>
    <w:r>
      <w:fldChar w:fldCharType="separate"/>
    </w:r>
    <w:r>
      <w:t>6378.E AMS ZARE SUND 008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18" w:rsidRDefault="00FE2418" w:rsidP="00DF5D0E">
      <w:r>
        <w:separator/>
      </w:r>
    </w:p>
  </w:footnote>
  <w:footnote w:type="continuationSeparator" w:id="0">
    <w:p w:rsidR="00FE2418" w:rsidRDefault="00FE241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9E" w:rsidRDefault="001F2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1F229E"/>
    <w:rsid w:val="00217E8A"/>
    <w:rsid w:val="00265296"/>
    <w:rsid w:val="00281CBD"/>
    <w:rsid w:val="00316CD9"/>
    <w:rsid w:val="003E2FC6"/>
    <w:rsid w:val="00492DDC"/>
    <w:rsid w:val="004C6615"/>
    <w:rsid w:val="004F23D9"/>
    <w:rsid w:val="00523C5A"/>
    <w:rsid w:val="005E69C3"/>
    <w:rsid w:val="00605C39"/>
    <w:rsid w:val="006841E6"/>
    <w:rsid w:val="006E4061"/>
    <w:rsid w:val="006F534F"/>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5F4"/>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241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_e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56FB93611F2B46A9B40D9D82A32AD6F9"/>
        <w:category>
          <w:name w:val="General"/>
          <w:gallery w:val="placeholder"/>
        </w:category>
        <w:types>
          <w:type w:val="bbPlcHdr"/>
        </w:types>
        <w:behaviors>
          <w:behavior w:val="content"/>
        </w:behaviors>
        <w:guid w:val="{728D827D-9D4B-4AA8-AFC3-573109407AE9}"/>
      </w:docPartPr>
      <w:docPartBody>
        <w:p w:rsidR="00D92081" w:rsidRDefault="008220F2" w:rsidP="008220F2">
          <w:pPr>
            <w:pStyle w:val="56FB93611F2B46A9B40D9D82A32AD6F9"/>
          </w:pPr>
          <w:r w:rsidRPr="007A4F74">
            <w:rPr>
              <w:rStyle w:val="PlaceholderText"/>
            </w:rPr>
            <w:t>Click here to enter text.</w:t>
          </w:r>
        </w:p>
      </w:docPartBody>
    </w:docPart>
    <w:docPart>
      <w:docPartPr>
        <w:name w:val="1CE8FC6702534F75A5DF3DB315716877"/>
        <w:category>
          <w:name w:val="General"/>
          <w:gallery w:val="placeholder"/>
        </w:category>
        <w:types>
          <w:type w:val="bbPlcHdr"/>
        </w:types>
        <w:behaviors>
          <w:behavior w:val="content"/>
        </w:behaviors>
        <w:guid w:val="{C4705074-4167-456B-802B-6491157E117A}"/>
      </w:docPartPr>
      <w:docPartBody>
        <w:p w:rsidR="00D92081" w:rsidRDefault="008220F2" w:rsidP="008220F2">
          <w:pPr>
            <w:pStyle w:val="1CE8FC6702534F75A5DF3DB315716877"/>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220F2"/>
    <w:rsid w:val="00AD5A4A"/>
    <w:rsid w:val="00B16672"/>
    <w:rsid w:val="00CF3AB2"/>
    <w:rsid w:val="00D9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0F2"/>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6FB93611F2B46A9B40D9D82A32AD6F9">
    <w:name w:val="56FB93611F2B46A9B40D9D82A32AD6F9"/>
    <w:rsid w:val="008220F2"/>
  </w:style>
  <w:style w:type="paragraph" w:customStyle="1" w:styleId="1CE8FC6702534F75A5DF3DB315716877">
    <w:name w:val="1CE8FC6702534F75A5DF3DB315716877"/>
    <w:rsid w:val="008220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0F2"/>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6FB93611F2B46A9B40D9D82A32AD6F9">
    <w:name w:val="56FB93611F2B46A9B40D9D82A32AD6F9"/>
    <w:rsid w:val="008220F2"/>
  </w:style>
  <w:style w:type="paragraph" w:customStyle="1" w:styleId="1CE8FC6702534F75A5DF3DB315716877">
    <w:name w:val="1CE8FC6702534F75A5DF3DB315716877"/>
    <w:rsid w:val="00822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6378.E</BillDocName>
  <AmendType>AMS</AmendType>
  <SponsorAcronym>ZARE</SponsorAcronym>
  <DrafterAcronym>SUND</DrafterAcronym>
  <DraftNumber>008</DraftNumber>
  <ReferenceNumber>ESB 6378</ReferenceNumber>
  <Floor>S AMD</Floor>
  <AmendmentNumber> 310</AmendmentNumber>
  <Sponsors>By Senator Baumgartner</Sponsors>
  <FloorAction>WITHDRAWN 04/07/2012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4066</Words>
  <Characters>21106</Characters>
  <Application>Microsoft Office Word</Application>
  <DocSecurity>8</DocSecurity>
  <Lines>639</Lines>
  <Paragraphs>267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6378.E AMS ZARE SUND 008</dc:title>
  <dc:creator>Erik Sund</dc:creator>
  <cp:lastModifiedBy>Erik Sund</cp:lastModifiedBy>
  <cp:revision>5</cp:revision>
  <cp:lastPrinted>2012-04-07T04:59:00Z</cp:lastPrinted>
  <dcterms:created xsi:type="dcterms:W3CDTF">2012-04-07T04:51:00Z</dcterms:created>
  <dcterms:modified xsi:type="dcterms:W3CDTF">2012-04-07T04:59:00Z</dcterms:modified>
</cp:coreProperties>
</file>