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0E" w:rsidP="0072541D" w:rsidRDefault="00E55C2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Content>
          <w:r w:rsidR="001D27A9">
            <w:t>6616</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Content>
          <w:r w:rsidR="001D27A9">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Content>
          <w:r w:rsidR="001D27A9">
            <w:t>KILM</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Content>
          <w:r w:rsidR="001D27A9">
            <w:t>SIMS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Content>
          <w:r w:rsidR="001D27A9">
            <w:t>097</w:t>
          </w:r>
        </w:sdtContent>
      </w:sdt>
    </w:p>
    <w:p w:rsidR="00DF5D0E" w:rsidP="00B73E0A" w:rsidRDefault="00AA1230">
      <w:pPr>
        <w:pStyle w:val="OfferedBy"/>
        <w:spacing w:after="120"/>
      </w:pPr>
      <w:r>
        <w:tab/>
      </w:r>
      <w:r>
        <w:tab/>
      </w:r>
      <w:r>
        <w:tab/>
      </w:r>
    </w:p>
    <w:p w:rsidR="00DF5D0E" w:rsidRDefault="00E55C2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Content>
          <w:r w:rsidR="001D27A9">
            <w:rPr>
              <w:b/>
              <w:u w:val="single"/>
            </w:rPr>
            <w:t>SB 6616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Content>
          <w:r w:rsidRPr="001D27A9" w:rsidR="001D27A9">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Content>
          <w:r w:rsidR="00A17D4D">
            <w:rPr>
              <w:b/>
            </w:rPr>
            <w:t xml:space="preserve"> 219</w:t>
          </w:r>
        </w:sdtContent>
      </w:sdt>
    </w:p>
    <w:p w:rsidR="00DF5D0E" w:rsidP="00605C39" w:rsidRDefault="00E55C25">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Content>
          <w:r w:rsidR="001D27A9">
            <w:t>By Senators Kilmer, Rolfes, Conway, Brown, Harper, Regala, Chase, Shin, Nelson, Prentice, McAuliffe, Frockt, Keiser, Ranker, Pridemore, Fraser, Murray, Hobbs, Haugen, Kohl-Welles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Content>
        <w:p w:rsidR="00DF5D0E" w:rsidP="00846034" w:rsidRDefault="001D27A9">
          <w:pPr>
            <w:spacing w:line="408" w:lineRule="exact"/>
            <w:jc w:val="right"/>
            <w:rPr>
              <w:b/>
              <w:bCs/>
            </w:rPr>
          </w:pPr>
          <w:r>
            <w:rPr>
              <w:b/>
              <w:bCs/>
            </w:rPr>
            <w:t xml:space="preserve">NOT ADOPTED 03/03/2012</w:t>
          </w:r>
        </w:p>
      </w:sdtContent>
    </w:sdt>
    <w:permStart w:edGrp="everyone" w:id="602547886"/>
    <w:p w:rsidR="00E55C25"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0"/>
      <w:bookmarkEnd w:id="0"/>
      <w:r w:rsidR="00DE256E">
        <w:tab/>
      </w:r>
      <w:r w:rsidR="001D27A9">
        <w:t xml:space="preserve">On page </w:t>
      </w:r>
      <w:r w:rsidR="00E55C25">
        <w:t>1</w:t>
      </w:r>
      <w:r w:rsidR="001D27A9">
        <w:t xml:space="preserve">, after </w:t>
      </w:r>
      <w:r w:rsidR="00585183">
        <w:t xml:space="preserve">the </w:t>
      </w:r>
      <w:r w:rsidR="00E55C25">
        <w:t>enacting clause</w:t>
      </w:r>
      <w:r w:rsidR="001D27A9">
        <w:t>, strike</w:t>
      </w:r>
      <w:r w:rsidR="00E55C25">
        <w:t xml:space="preserve"> all material and insert the following"</w:t>
      </w:r>
    </w:p>
    <w:p w:rsidR="00E55C25" w:rsidP="00E55C25" w:rsidRDefault="00E55C25">
      <w:pPr>
        <w:pStyle w:val="BegSec-Amd"/>
      </w:pPr>
      <w:proofErr w:type="gramStart"/>
      <w:r>
        <w:rPr>
          <w:b/>
        </w:rPr>
        <w:t xml:space="preserve">"Sec. </w:t>
      </w:r>
      <w:r>
        <w:rPr>
          <w:b/>
        </w:rPr>
        <w:fldChar w:fldCharType="begin"/>
      </w:r>
      <w:r>
        <w:rPr>
          <w:b/>
        </w:rPr>
        <w:instrText xml:space="preserve"> LISTNUM  LegalDefault  </w:instrText>
      </w:r>
      <w:r>
        <w:rPr>
          <w:b/>
        </w:rPr>
        <w:fldChar w:fldCharType="end"/>
      </w:r>
      <w:r>
        <w:rPr>
          <w:b/>
        </w:rPr>
        <w:t xml:space="preserve">  </w:t>
      </w:r>
      <w:r>
        <w:t xml:space="preserve">RCW 82.18.040 and 2011 1st </w:t>
      </w:r>
      <w:proofErr w:type="spellStart"/>
      <w:r>
        <w:t>sp.s</w:t>
      </w:r>
      <w:proofErr w:type="spellEnd"/>
      <w:r>
        <w:t>.</w:t>
      </w:r>
      <w:proofErr w:type="gramEnd"/>
      <w:r>
        <w:t xml:space="preserve"> </w:t>
      </w:r>
      <w:proofErr w:type="gramStart"/>
      <w:r>
        <w:t>c</w:t>
      </w:r>
      <w:proofErr w:type="gramEnd"/>
      <w:r>
        <w:t xml:space="preserve"> 48 s 7034 are each amended to read as follows:</w:t>
      </w:r>
    </w:p>
    <w:p w:rsidR="00E55C25" w:rsidP="00E55C25" w:rsidRDefault="00E55C25">
      <w:pPr>
        <w:pStyle w:val="RCWSLText"/>
      </w:pPr>
      <w:r>
        <w:rPr>
          <w:u w:val="single"/>
        </w:rPr>
        <w:t>(1)</w:t>
      </w:r>
      <w:r>
        <w:t xml:space="preserve"> Taxes collected under this chapter ((</w:t>
      </w:r>
      <w:r>
        <w:rPr>
          <w:strike/>
        </w:rPr>
        <w:t>shall</w:t>
      </w:r>
      <w:r>
        <w:t xml:space="preserve">)) </w:t>
      </w:r>
      <w:r>
        <w:rPr>
          <w:u w:val="single"/>
        </w:rPr>
        <w:t>must</w:t>
      </w:r>
      <w:r>
        <w:t xml:space="preserve"> be held in trust until paid to the state.  Taxes received by the state ((</w:t>
      </w:r>
      <w:r>
        <w:rPr>
          <w:strike/>
        </w:rPr>
        <w:t>shall</w:t>
      </w:r>
      <w:r>
        <w:t xml:space="preserve">)) </w:t>
      </w:r>
      <w:r>
        <w:rPr>
          <w:u w:val="single"/>
        </w:rPr>
        <w:t>must</w:t>
      </w:r>
      <w:r>
        <w:t xml:space="preserve"> be deposited in the public works assistance account created in RCW 43.155.050((</w:t>
      </w:r>
      <w:r>
        <w:rPr>
          <w:strike/>
        </w:rPr>
        <w:t>:  PROVIDED, That during the fiscal year</w:t>
      </w:r>
      <w:r>
        <w:t>))</w:t>
      </w:r>
      <w:r>
        <w:rPr>
          <w:u w:val="single"/>
        </w:rPr>
        <w:t>.  However:  (a) From July 1,</w:t>
      </w:r>
      <w:r>
        <w:t xml:space="preserve"> 2011, </w:t>
      </w:r>
      <w:r>
        <w:rPr>
          <w:u w:val="single"/>
        </w:rPr>
        <w:t>through June 30, 2013, one hundred percent of the</w:t>
      </w:r>
      <w:r>
        <w:t xml:space="preserve"> taxes received by the state under this chapter must be deposited in the general fund for general purpose expenditures</w:t>
      </w:r>
      <w:r>
        <w:rPr>
          <w:u w:val="single"/>
        </w:rPr>
        <w:t>; and (b) from July 1, 2013, through June 30, 2038, eighty-five percent of the taxes received by the state under this chapter must be deposited in the general fund</w:t>
      </w:r>
      <w:r>
        <w:t xml:space="preserve">.  Any person collecting the tax </w:t>
      </w:r>
      <w:proofErr w:type="gramStart"/>
      <w:r>
        <w:t>who</w:t>
      </w:r>
      <w:proofErr w:type="gramEnd"/>
      <w:r>
        <w:t xml:space="preserve"> appropriates or converts the tax collected ((</w:t>
      </w:r>
      <w:r>
        <w:rPr>
          <w:strike/>
        </w:rPr>
        <w:t>shall be</w:t>
      </w:r>
      <w:r>
        <w:t xml:space="preserve">)) </w:t>
      </w:r>
      <w:r>
        <w:rPr>
          <w:u w:val="single"/>
        </w:rPr>
        <w:t>is</w:t>
      </w:r>
      <w:r>
        <w:t xml:space="preserve"> guilty of a gross misdemeanor if the money required to be collected is not available for payment on the date payment is due.  If a taxpayer fails to pay the tax imposed by this chapter to the person charged with collection of the tax and the person charged with collection fails to pay the tax to the department, the department may, in its discretion, proceed directly against the taxpayer for collection of the tax.</w:t>
      </w:r>
    </w:p>
    <w:p w:rsidR="00E55C25" w:rsidP="00E55C25" w:rsidRDefault="00E55C25">
      <w:pPr>
        <w:pStyle w:val="RCWSLText"/>
      </w:pPr>
      <w:r>
        <w:rPr>
          <w:u w:val="single"/>
        </w:rPr>
        <w:t>(2)</w:t>
      </w:r>
      <w:r>
        <w:t xml:space="preserve"> The tax ((</w:t>
      </w:r>
      <w:r>
        <w:rPr>
          <w:strike/>
        </w:rPr>
        <w:t>shall be</w:t>
      </w:r>
      <w:r>
        <w:t xml:space="preserve">)) </w:t>
      </w:r>
      <w:r>
        <w:rPr>
          <w:u w:val="single"/>
        </w:rPr>
        <w:t>is</w:t>
      </w:r>
      <w:r>
        <w:t xml:space="preserve"> due from the taxpayer within twenty- five days from the date the taxpayer is billed by the person collecting the tax.</w:t>
      </w:r>
    </w:p>
    <w:p w:rsidR="00E55C25" w:rsidP="00E55C25" w:rsidRDefault="00E55C25">
      <w:pPr>
        <w:pStyle w:val="RCWSLText"/>
      </w:pPr>
      <w:r>
        <w:rPr>
          <w:u w:val="single"/>
        </w:rPr>
        <w:t>(3)</w:t>
      </w:r>
      <w:r>
        <w:t xml:space="preserve"> The tax ((</w:t>
      </w:r>
      <w:r>
        <w:rPr>
          <w:strike/>
        </w:rPr>
        <w:t>shall be</w:t>
      </w:r>
      <w:r>
        <w:t xml:space="preserve">)) </w:t>
      </w:r>
      <w:r>
        <w:rPr>
          <w:u w:val="single"/>
        </w:rPr>
        <w:t>is</w:t>
      </w:r>
      <w:r>
        <w:t xml:space="preserve"> due from the person collecting the tax at the end of the tax period in which the tax is received from the </w:t>
      </w:r>
      <w:r>
        <w:lastRenderedPageBreak/>
        <w:t>taxpayer.  If the taxpayer remits only a portion of the total amount billed for taxes, consideration, and related charges, the amount remitted ((</w:t>
      </w:r>
      <w:r>
        <w:rPr>
          <w:strike/>
        </w:rPr>
        <w:t>shall</w:t>
      </w:r>
      <w:r>
        <w:t xml:space="preserve">)) </w:t>
      </w:r>
      <w:r>
        <w:rPr>
          <w:u w:val="single"/>
        </w:rPr>
        <w:t>must</w:t>
      </w:r>
      <w:r>
        <w:t xml:space="preserve"> be applied first to payment of the solid waste collection tax and this tax ((</w:t>
      </w:r>
      <w:r>
        <w:rPr>
          <w:strike/>
        </w:rPr>
        <w:t>shall have</w:t>
      </w:r>
      <w:r>
        <w:t xml:space="preserve">)) </w:t>
      </w:r>
      <w:r>
        <w:rPr>
          <w:u w:val="single"/>
        </w:rPr>
        <w:t>has</w:t>
      </w:r>
      <w:r>
        <w:t xml:space="preserve"> priority over all other claims to the amount remitted."</w:t>
      </w:r>
    </w:p>
    <w:p w:rsidR="00E55C25" w:rsidP="00E55C25" w:rsidRDefault="00E55C25">
      <w:pPr>
        <w:pStyle w:val="BillEnd"/>
      </w:pPr>
    </w:p>
    <w:p w:rsidR="00E55C25" w:rsidP="00C8108C" w:rsidRDefault="00E55C25">
      <w:pPr>
        <w:pStyle w:val="Page"/>
      </w:pPr>
    </w:p>
    <w:p w:rsidR="001D27A9" w:rsidP="00C8108C" w:rsidRDefault="001D27A9">
      <w:pPr>
        <w:pStyle w:val="Page"/>
      </w:pPr>
      <w:r>
        <w:t xml:space="preserve"> </w:t>
      </w:r>
      <w:bookmarkStart w:name="_GoBack" w:id="1"/>
      <w:bookmarkEnd w:id="1"/>
    </w:p>
    <w:p w:rsidR="001D27A9" w:rsidP="001D27A9" w:rsidRDefault="001D27A9">
      <w:pPr>
        <w:suppressLineNumbers/>
        <w:rPr>
          <w:spacing w:val="-3"/>
        </w:rPr>
      </w:pPr>
    </w:p>
    <w:permEnd w:id="602547886"/>
    <w:p w:rsidR="001D27A9" w:rsidP="001D27A9" w:rsidRDefault="001D27A9">
      <w:pPr>
        <w:suppressLineNumbers/>
        <w:spacing w:line="408" w:lineRule="exact"/>
      </w:pPr>
      <w:sdt>
        <w:sdtPr>
          <w:rPr>
            <w:b/>
            <w:u w:val="single"/>
          </w:rPr>
          <w:alias w:val="ReferenceNumber"/>
          <w:tag w:val="ReferenceNumber"/>
          <w:id w:val="-2007439834"/>
          <w:placeholder>
            <w:docPart w:val="8DFFF17A95D44AB896C2E9BED03095E2"/>
          </w:placeholder>
          <w:dataBinding w:xpath="/Amendment[1]/ReferenceNumber[1]" w:storeItemID="{B0F9304C-FCEE-4ACD-9B3F-481A4DFF630A}"/>
          <w:text/>
        </w:sdtPr>
        <w:sdtContent>
          <w:r>
            <w:rPr>
              <w:b/>
              <w:u w:val="single"/>
            </w:rPr>
            <w:t>SB 6616</w:t>
          </w:r>
        </w:sdtContent>
      </w:sdt>
      <w:r w:rsidRPr="001D27A9">
        <w:t xml:space="preserve"> </w:t>
      </w:r>
      <w:sdt>
        <w:sdtPr>
          <w:alias w:val="Floor"/>
          <w:tag w:val="Floor"/>
          <w:id w:val="-677271599"/>
          <w:placeholder>
            <w:docPart w:val="0A984C98464146BC9499D8D88B322767"/>
          </w:placeholder>
          <w:dataBinding w:xpath="/Amendment[1]/Floor[1]" w:storeItemID="{B0F9304C-FCEE-4ACD-9B3F-481A4DFF630A}"/>
          <w:text/>
        </w:sdtPr>
        <w:sdtContent>
          <w:r w:rsidRPr="001D27A9">
            <w:t>S AMD</w:t>
          </w:r>
        </w:sdtContent>
      </w:sdt>
    </w:p>
    <w:p w:rsidR="001D27A9" w:rsidP="001D27A9" w:rsidRDefault="001D27A9">
      <w:pPr>
        <w:suppressLineNumbers/>
        <w:spacing w:line="408" w:lineRule="exact"/>
        <w:rPr>
          <w:spacing w:val="-3"/>
        </w:rPr>
      </w:pPr>
      <w:r>
        <w:rPr>
          <w:spacing w:val="-3"/>
        </w:rPr>
        <w:tab/>
        <w:t>By Senator Kilmer</w:t>
      </w:r>
    </w:p>
    <w:p w:rsidR="001D27A9" w:rsidP="001D27A9" w:rsidRDefault="001D27A9">
      <w:pPr>
        <w:suppressLineNumbers/>
        <w:spacing w:line="408" w:lineRule="exact"/>
        <w:rPr>
          <w:spacing w:val="-3"/>
        </w:rPr>
      </w:pPr>
    </w:p>
    <w:p w:rsidR="001D27A9" w:rsidP="001D27A9" w:rsidRDefault="001D27A9">
      <w:pPr>
        <w:suppressLineNumbers/>
        <w:rPr>
          <w:spacing w:val="-3"/>
        </w:rPr>
      </w:pPr>
      <w:permStart w:edGrp="everyone" w:id="1547400201"/>
      <w:r>
        <w:rPr>
          <w:spacing w:val="-3"/>
        </w:rPr>
        <w:tab/>
        <w:t xml:space="preserve">On page 1, line </w:t>
      </w:r>
      <w:r w:rsidR="00E55C25">
        <w:rPr>
          <w:spacing w:val="-3"/>
        </w:rPr>
        <w:t>1</w:t>
      </w:r>
      <w:r>
        <w:rPr>
          <w:spacing w:val="-3"/>
        </w:rPr>
        <w:t xml:space="preserve"> of the title, after "</w:t>
      </w:r>
      <w:r w:rsidR="00E55C25">
        <w:rPr>
          <w:spacing w:val="-3"/>
        </w:rPr>
        <w:t>relating to</w:t>
      </w:r>
      <w:r>
        <w:rPr>
          <w:spacing w:val="-3"/>
        </w:rPr>
        <w:t>", insert "</w:t>
      </w:r>
      <w:r w:rsidR="00E55C25">
        <w:rPr>
          <w:spacing w:val="-3"/>
        </w:rPr>
        <w:t>temporarily</w:t>
      </w:r>
      <w:r>
        <w:rPr>
          <w:spacing w:val="-3"/>
        </w:rPr>
        <w:t>"</w:t>
      </w:r>
    </w:p>
    <w:p w:rsidR="00E55C25" w:rsidP="001D27A9" w:rsidRDefault="00E55C25">
      <w:pPr>
        <w:suppressLineNumbers/>
        <w:rPr>
          <w:spacing w:val="-3"/>
        </w:rPr>
      </w:pPr>
    </w:p>
    <w:p w:rsidRPr="001D27A9" w:rsidR="00E55C25" w:rsidP="001D27A9" w:rsidRDefault="00E55C25">
      <w:pPr>
        <w:suppressLineNumbers/>
        <w:rPr>
          <w:spacing w:val="-3"/>
        </w:rPr>
      </w:pPr>
    </w:p>
    <w:permEnd w:id="1547400201"/>
    <w:p w:rsidR="00ED2EEB" w:rsidP="001D27A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03307689" w:displacedByCustomXml="next"/>
      <w:sdt>
        <w:sdtPr>
          <w:rPr>
            <w:spacing w:val="0"/>
          </w:rPr>
          <w:alias w:val="Effect"/>
          <w:tag w:val="Effect"/>
          <w:id w:val="603001534"/>
          <w:placeholder>
            <w:docPart w:val="DefaultPlaceholder_1082065158"/>
          </w:placeholder>
        </w:sdtPr>
        <w:sdtContent>
          <w:tr w:rsidR="00D659AC" w:rsidTr="00C8108C">
            <w:tc>
              <w:tcPr>
                <w:tcW w:w="540" w:type="dxa"/>
                <w:shd w:val="clear" w:color="auto" w:fill="FFFFFF" w:themeFill="background1"/>
              </w:tcPr>
              <w:p w:rsidR="00D659AC" w:rsidP="001D27A9"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1D27A9" w:rsidRDefault="0096303F">
                <w:pPr>
                  <w:pStyle w:val="Effect"/>
                  <w:suppressLineNumbers/>
                  <w:shd w:val="clear" w:color="auto" w:fill="auto"/>
                  <w:ind w:left="0" w:firstLine="0"/>
                </w:pPr>
                <w:r w:rsidRPr="0096303F">
                  <w:tab/>
                </w:r>
                <w:r w:rsidRPr="0096303F" w:rsidR="001C1B27">
                  <w:rPr>
                    <w:u w:val="single"/>
                  </w:rPr>
                  <w:t>EFFECT:</w:t>
                </w:r>
                <w:r w:rsidR="00E55C25">
                  <w:t xml:space="preserve">  Changes the redirection of the solid waste tax from a permanent change to a temporary redirection.  100% of the tax is redirected to the general fund during the 2011-13 </w:t>
                </w:r>
                <w:proofErr w:type="gramStart"/>
                <w:r w:rsidR="00E55C25">
                  <w:t>biennium</w:t>
                </w:r>
                <w:proofErr w:type="gramEnd"/>
                <w:r w:rsidR="00E55C25">
                  <w:t>. 85% is redirected from FY 2014 through FY 2038.  The redirection ends FY 2039 and returns to the Public Works Assistance Account.</w:t>
                </w:r>
              </w:p>
              <w:p w:rsidRPr="007D1589" w:rsidR="001B4E53" w:rsidP="001D27A9" w:rsidRDefault="001B4E53">
                <w:pPr>
                  <w:pStyle w:val="ListBullet"/>
                  <w:numPr>
                    <w:ilvl w:val="0"/>
                    <w:numId w:val="0"/>
                  </w:numPr>
                  <w:suppressLineNumbers/>
                </w:pPr>
              </w:p>
            </w:tc>
          </w:tr>
        </w:sdtContent>
      </w:sdt>
      <w:permEnd w:id="1803307689"/>
    </w:tbl>
    <w:p w:rsidR="00DF5D0E" w:rsidP="001D27A9" w:rsidRDefault="00DF5D0E">
      <w:pPr>
        <w:pStyle w:val="BillEnd"/>
        <w:suppressLineNumbers/>
      </w:pPr>
    </w:p>
    <w:p w:rsidR="00DF5D0E" w:rsidP="001D27A9" w:rsidRDefault="00DE256E">
      <w:pPr>
        <w:pStyle w:val="BillEnd"/>
        <w:suppressLineNumbers/>
      </w:pPr>
      <w:r>
        <w:rPr>
          <w:b/>
        </w:rPr>
        <w:t>--- END ---</w:t>
      </w:r>
    </w:p>
    <w:p w:rsidR="00DF5D0E" w:rsidP="001D27A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C25" w:rsidRDefault="00E55C25" w:rsidP="00DF5D0E">
      <w:r>
        <w:separator/>
      </w:r>
    </w:p>
  </w:endnote>
  <w:endnote w:type="continuationSeparator" w:id="0">
    <w:p w:rsidR="00E55C25" w:rsidRDefault="00E55C2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C25" w:rsidRDefault="00E55C25">
    <w:pPr>
      <w:pStyle w:val="AmendDraftFooter"/>
    </w:pPr>
    <w:fldSimple w:instr=" TITLE   \* MERGEFORMAT ">
      <w:r w:rsidR="00585183">
        <w:t>6616 AMS KILM SIMS 097</w:t>
      </w:r>
    </w:fldSimple>
    <w:r>
      <w:tab/>
    </w:r>
    <w:r>
      <w:fldChar w:fldCharType="begin"/>
    </w:r>
    <w:r>
      <w:instrText xml:space="preserve"> PAGE  \* Arabic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C25" w:rsidRDefault="00E55C25">
    <w:pPr>
      <w:pStyle w:val="AmendDraftFooter"/>
    </w:pPr>
    <w:fldSimple w:instr=" TITLE   \* MERGEFORMAT ">
      <w:r w:rsidR="00585183">
        <w:t>6616 AMS KILM SIMS 097</w:t>
      </w:r>
    </w:fldSimple>
    <w:r>
      <w:tab/>
    </w:r>
    <w:r>
      <w:fldChar w:fldCharType="begin"/>
    </w:r>
    <w:r>
      <w:instrText xml:space="preserve"> PAGE  \* Arabic  \* MERGEFORMAT </w:instrText>
    </w:r>
    <w:r>
      <w:fldChar w:fldCharType="separate"/>
    </w:r>
    <w:r w:rsidR="0058518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C25" w:rsidRDefault="00E55C25" w:rsidP="00DF5D0E">
      <w:r>
        <w:separator/>
      </w:r>
    </w:p>
  </w:footnote>
  <w:footnote w:type="continuationSeparator" w:id="0">
    <w:p w:rsidR="00E55C25" w:rsidRDefault="00E55C25"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C25" w:rsidRDefault="00E55C25">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5C25" w:rsidRDefault="00E55C25">
                          <w:pPr>
                            <w:pStyle w:val="RCWSLText"/>
                            <w:jc w:val="right"/>
                          </w:pPr>
                          <w:r>
                            <w:t>1</w:t>
                          </w:r>
                        </w:p>
                        <w:p w:rsidR="00E55C25" w:rsidRDefault="00E55C25">
                          <w:pPr>
                            <w:pStyle w:val="RCWSLText"/>
                            <w:jc w:val="right"/>
                          </w:pPr>
                          <w:r>
                            <w:t>2</w:t>
                          </w:r>
                        </w:p>
                        <w:p w:rsidR="00E55C25" w:rsidRDefault="00E55C25">
                          <w:pPr>
                            <w:pStyle w:val="RCWSLText"/>
                            <w:jc w:val="right"/>
                          </w:pPr>
                          <w:r>
                            <w:t>3</w:t>
                          </w:r>
                        </w:p>
                        <w:p w:rsidR="00E55C25" w:rsidRDefault="00E55C25">
                          <w:pPr>
                            <w:pStyle w:val="RCWSLText"/>
                            <w:jc w:val="right"/>
                          </w:pPr>
                          <w:r>
                            <w:t>4</w:t>
                          </w:r>
                        </w:p>
                        <w:p w:rsidR="00E55C25" w:rsidRDefault="00E55C25">
                          <w:pPr>
                            <w:pStyle w:val="RCWSLText"/>
                            <w:jc w:val="right"/>
                          </w:pPr>
                          <w:r>
                            <w:t>5</w:t>
                          </w:r>
                        </w:p>
                        <w:p w:rsidR="00E55C25" w:rsidRDefault="00E55C25">
                          <w:pPr>
                            <w:pStyle w:val="RCWSLText"/>
                            <w:jc w:val="right"/>
                          </w:pPr>
                          <w:r>
                            <w:t>6</w:t>
                          </w:r>
                        </w:p>
                        <w:p w:rsidR="00E55C25" w:rsidRDefault="00E55C25">
                          <w:pPr>
                            <w:pStyle w:val="RCWSLText"/>
                            <w:jc w:val="right"/>
                          </w:pPr>
                          <w:r>
                            <w:t>7</w:t>
                          </w:r>
                        </w:p>
                        <w:p w:rsidR="00E55C25" w:rsidRDefault="00E55C25">
                          <w:pPr>
                            <w:pStyle w:val="RCWSLText"/>
                            <w:jc w:val="right"/>
                          </w:pPr>
                          <w:r>
                            <w:t>8</w:t>
                          </w:r>
                        </w:p>
                        <w:p w:rsidR="00E55C25" w:rsidRDefault="00E55C25">
                          <w:pPr>
                            <w:pStyle w:val="RCWSLText"/>
                            <w:jc w:val="right"/>
                          </w:pPr>
                          <w:r>
                            <w:t>9</w:t>
                          </w:r>
                        </w:p>
                        <w:p w:rsidR="00E55C25" w:rsidRDefault="00E55C25">
                          <w:pPr>
                            <w:pStyle w:val="RCWSLText"/>
                            <w:jc w:val="right"/>
                          </w:pPr>
                          <w:r>
                            <w:t>10</w:t>
                          </w:r>
                        </w:p>
                        <w:p w:rsidR="00E55C25" w:rsidRDefault="00E55C25">
                          <w:pPr>
                            <w:pStyle w:val="RCWSLText"/>
                            <w:jc w:val="right"/>
                          </w:pPr>
                          <w:r>
                            <w:t>11</w:t>
                          </w:r>
                        </w:p>
                        <w:p w:rsidR="00E55C25" w:rsidRDefault="00E55C25">
                          <w:pPr>
                            <w:pStyle w:val="RCWSLText"/>
                            <w:jc w:val="right"/>
                          </w:pPr>
                          <w:r>
                            <w:t>12</w:t>
                          </w:r>
                        </w:p>
                        <w:p w:rsidR="00E55C25" w:rsidRDefault="00E55C25">
                          <w:pPr>
                            <w:pStyle w:val="RCWSLText"/>
                            <w:jc w:val="right"/>
                          </w:pPr>
                          <w:r>
                            <w:t>13</w:t>
                          </w:r>
                        </w:p>
                        <w:p w:rsidR="00E55C25" w:rsidRDefault="00E55C25">
                          <w:pPr>
                            <w:pStyle w:val="RCWSLText"/>
                            <w:jc w:val="right"/>
                          </w:pPr>
                          <w:r>
                            <w:t>14</w:t>
                          </w:r>
                        </w:p>
                        <w:p w:rsidR="00E55C25" w:rsidRDefault="00E55C25">
                          <w:pPr>
                            <w:pStyle w:val="RCWSLText"/>
                            <w:jc w:val="right"/>
                          </w:pPr>
                          <w:r>
                            <w:t>15</w:t>
                          </w:r>
                        </w:p>
                        <w:p w:rsidR="00E55C25" w:rsidRDefault="00E55C25">
                          <w:pPr>
                            <w:pStyle w:val="RCWSLText"/>
                            <w:jc w:val="right"/>
                          </w:pPr>
                          <w:r>
                            <w:t>16</w:t>
                          </w:r>
                        </w:p>
                        <w:p w:rsidR="00E55C25" w:rsidRDefault="00E55C25">
                          <w:pPr>
                            <w:pStyle w:val="RCWSLText"/>
                            <w:jc w:val="right"/>
                          </w:pPr>
                          <w:r>
                            <w:t>17</w:t>
                          </w:r>
                        </w:p>
                        <w:p w:rsidR="00E55C25" w:rsidRDefault="00E55C25">
                          <w:pPr>
                            <w:pStyle w:val="RCWSLText"/>
                            <w:jc w:val="right"/>
                          </w:pPr>
                          <w:r>
                            <w:t>18</w:t>
                          </w:r>
                        </w:p>
                        <w:p w:rsidR="00E55C25" w:rsidRDefault="00E55C25">
                          <w:pPr>
                            <w:pStyle w:val="RCWSLText"/>
                            <w:jc w:val="right"/>
                          </w:pPr>
                          <w:r>
                            <w:t>19</w:t>
                          </w:r>
                        </w:p>
                        <w:p w:rsidR="00E55C25" w:rsidRDefault="00E55C25">
                          <w:pPr>
                            <w:pStyle w:val="RCWSLText"/>
                            <w:jc w:val="right"/>
                          </w:pPr>
                          <w:r>
                            <w:t>20</w:t>
                          </w:r>
                        </w:p>
                        <w:p w:rsidR="00E55C25" w:rsidRDefault="00E55C25">
                          <w:pPr>
                            <w:pStyle w:val="RCWSLText"/>
                            <w:jc w:val="right"/>
                          </w:pPr>
                          <w:r>
                            <w:t>21</w:t>
                          </w:r>
                        </w:p>
                        <w:p w:rsidR="00E55C25" w:rsidRDefault="00E55C25">
                          <w:pPr>
                            <w:pStyle w:val="RCWSLText"/>
                            <w:jc w:val="right"/>
                          </w:pPr>
                          <w:r>
                            <w:t>22</w:t>
                          </w:r>
                        </w:p>
                        <w:p w:rsidR="00E55C25" w:rsidRDefault="00E55C25">
                          <w:pPr>
                            <w:pStyle w:val="RCWSLText"/>
                            <w:jc w:val="right"/>
                          </w:pPr>
                          <w:r>
                            <w:t>23</w:t>
                          </w:r>
                        </w:p>
                        <w:p w:rsidR="00E55C25" w:rsidRDefault="00E55C25">
                          <w:pPr>
                            <w:pStyle w:val="RCWSLText"/>
                            <w:jc w:val="right"/>
                          </w:pPr>
                          <w:r>
                            <w:t>24</w:t>
                          </w:r>
                        </w:p>
                        <w:p w:rsidR="00E55C25" w:rsidRDefault="00E55C25">
                          <w:pPr>
                            <w:pStyle w:val="RCWSLText"/>
                            <w:jc w:val="right"/>
                          </w:pPr>
                          <w:r>
                            <w:t>25</w:t>
                          </w:r>
                        </w:p>
                        <w:p w:rsidR="00E55C25" w:rsidRDefault="00E55C25">
                          <w:pPr>
                            <w:pStyle w:val="RCWSLText"/>
                            <w:jc w:val="right"/>
                          </w:pPr>
                          <w:r>
                            <w:t>26</w:t>
                          </w:r>
                        </w:p>
                        <w:p w:rsidR="00E55C25" w:rsidRDefault="00E55C25">
                          <w:pPr>
                            <w:pStyle w:val="RCWSLText"/>
                            <w:jc w:val="right"/>
                          </w:pPr>
                          <w:r>
                            <w:t>27</w:t>
                          </w:r>
                        </w:p>
                        <w:p w:rsidR="00E55C25" w:rsidRDefault="00E55C25">
                          <w:pPr>
                            <w:pStyle w:val="RCWSLText"/>
                            <w:jc w:val="right"/>
                          </w:pPr>
                          <w:r>
                            <w:t>28</w:t>
                          </w:r>
                        </w:p>
                        <w:p w:rsidR="00E55C25" w:rsidRDefault="00E55C25">
                          <w:pPr>
                            <w:pStyle w:val="RCWSLText"/>
                            <w:jc w:val="right"/>
                          </w:pPr>
                          <w:r>
                            <w:t>29</w:t>
                          </w:r>
                        </w:p>
                        <w:p w:rsidR="00E55C25" w:rsidRDefault="00E55C25">
                          <w:pPr>
                            <w:pStyle w:val="RCWSLText"/>
                            <w:jc w:val="right"/>
                          </w:pPr>
                          <w:r>
                            <w:t>30</w:t>
                          </w:r>
                        </w:p>
                        <w:p w:rsidR="00E55C25" w:rsidRDefault="00E55C25">
                          <w:pPr>
                            <w:pStyle w:val="RCWSLText"/>
                            <w:jc w:val="right"/>
                          </w:pPr>
                          <w:r>
                            <w:t>31</w:t>
                          </w:r>
                        </w:p>
                        <w:p w:rsidR="00E55C25" w:rsidRDefault="00E55C25">
                          <w:pPr>
                            <w:pStyle w:val="RCWSLText"/>
                            <w:jc w:val="right"/>
                          </w:pPr>
                          <w:r>
                            <w:t>32</w:t>
                          </w:r>
                        </w:p>
                        <w:p w:rsidR="00E55C25" w:rsidRDefault="00E55C25">
                          <w:pPr>
                            <w:pStyle w:val="RCWSLText"/>
                            <w:jc w:val="right"/>
                          </w:pPr>
                          <w:r>
                            <w:t>33</w:t>
                          </w:r>
                        </w:p>
                        <w:p w:rsidR="00E55C25" w:rsidRDefault="00E55C25">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E55C25" w:rsidRDefault="00E55C25">
                    <w:pPr>
                      <w:pStyle w:val="RCWSLText"/>
                      <w:jc w:val="right"/>
                    </w:pPr>
                    <w:r>
                      <w:t>1</w:t>
                    </w:r>
                  </w:p>
                  <w:p w:rsidR="00E55C25" w:rsidRDefault="00E55C25">
                    <w:pPr>
                      <w:pStyle w:val="RCWSLText"/>
                      <w:jc w:val="right"/>
                    </w:pPr>
                    <w:r>
                      <w:t>2</w:t>
                    </w:r>
                  </w:p>
                  <w:p w:rsidR="00E55C25" w:rsidRDefault="00E55C25">
                    <w:pPr>
                      <w:pStyle w:val="RCWSLText"/>
                      <w:jc w:val="right"/>
                    </w:pPr>
                    <w:r>
                      <w:t>3</w:t>
                    </w:r>
                  </w:p>
                  <w:p w:rsidR="00E55C25" w:rsidRDefault="00E55C25">
                    <w:pPr>
                      <w:pStyle w:val="RCWSLText"/>
                      <w:jc w:val="right"/>
                    </w:pPr>
                    <w:r>
                      <w:t>4</w:t>
                    </w:r>
                  </w:p>
                  <w:p w:rsidR="00E55C25" w:rsidRDefault="00E55C25">
                    <w:pPr>
                      <w:pStyle w:val="RCWSLText"/>
                      <w:jc w:val="right"/>
                    </w:pPr>
                    <w:r>
                      <w:t>5</w:t>
                    </w:r>
                  </w:p>
                  <w:p w:rsidR="00E55C25" w:rsidRDefault="00E55C25">
                    <w:pPr>
                      <w:pStyle w:val="RCWSLText"/>
                      <w:jc w:val="right"/>
                    </w:pPr>
                    <w:r>
                      <w:t>6</w:t>
                    </w:r>
                  </w:p>
                  <w:p w:rsidR="00E55C25" w:rsidRDefault="00E55C25">
                    <w:pPr>
                      <w:pStyle w:val="RCWSLText"/>
                      <w:jc w:val="right"/>
                    </w:pPr>
                    <w:r>
                      <w:t>7</w:t>
                    </w:r>
                  </w:p>
                  <w:p w:rsidR="00E55C25" w:rsidRDefault="00E55C25">
                    <w:pPr>
                      <w:pStyle w:val="RCWSLText"/>
                      <w:jc w:val="right"/>
                    </w:pPr>
                    <w:r>
                      <w:t>8</w:t>
                    </w:r>
                  </w:p>
                  <w:p w:rsidR="00E55C25" w:rsidRDefault="00E55C25">
                    <w:pPr>
                      <w:pStyle w:val="RCWSLText"/>
                      <w:jc w:val="right"/>
                    </w:pPr>
                    <w:r>
                      <w:t>9</w:t>
                    </w:r>
                  </w:p>
                  <w:p w:rsidR="00E55C25" w:rsidRDefault="00E55C25">
                    <w:pPr>
                      <w:pStyle w:val="RCWSLText"/>
                      <w:jc w:val="right"/>
                    </w:pPr>
                    <w:r>
                      <w:t>10</w:t>
                    </w:r>
                  </w:p>
                  <w:p w:rsidR="00E55C25" w:rsidRDefault="00E55C25">
                    <w:pPr>
                      <w:pStyle w:val="RCWSLText"/>
                      <w:jc w:val="right"/>
                    </w:pPr>
                    <w:r>
                      <w:t>11</w:t>
                    </w:r>
                  </w:p>
                  <w:p w:rsidR="00E55C25" w:rsidRDefault="00E55C25">
                    <w:pPr>
                      <w:pStyle w:val="RCWSLText"/>
                      <w:jc w:val="right"/>
                    </w:pPr>
                    <w:r>
                      <w:t>12</w:t>
                    </w:r>
                  </w:p>
                  <w:p w:rsidR="00E55C25" w:rsidRDefault="00E55C25">
                    <w:pPr>
                      <w:pStyle w:val="RCWSLText"/>
                      <w:jc w:val="right"/>
                    </w:pPr>
                    <w:r>
                      <w:t>13</w:t>
                    </w:r>
                  </w:p>
                  <w:p w:rsidR="00E55C25" w:rsidRDefault="00E55C25">
                    <w:pPr>
                      <w:pStyle w:val="RCWSLText"/>
                      <w:jc w:val="right"/>
                    </w:pPr>
                    <w:r>
                      <w:t>14</w:t>
                    </w:r>
                  </w:p>
                  <w:p w:rsidR="00E55C25" w:rsidRDefault="00E55C25">
                    <w:pPr>
                      <w:pStyle w:val="RCWSLText"/>
                      <w:jc w:val="right"/>
                    </w:pPr>
                    <w:r>
                      <w:t>15</w:t>
                    </w:r>
                  </w:p>
                  <w:p w:rsidR="00E55C25" w:rsidRDefault="00E55C25">
                    <w:pPr>
                      <w:pStyle w:val="RCWSLText"/>
                      <w:jc w:val="right"/>
                    </w:pPr>
                    <w:r>
                      <w:t>16</w:t>
                    </w:r>
                  </w:p>
                  <w:p w:rsidR="00E55C25" w:rsidRDefault="00E55C25">
                    <w:pPr>
                      <w:pStyle w:val="RCWSLText"/>
                      <w:jc w:val="right"/>
                    </w:pPr>
                    <w:r>
                      <w:t>17</w:t>
                    </w:r>
                  </w:p>
                  <w:p w:rsidR="00E55C25" w:rsidRDefault="00E55C25">
                    <w:pPr>
                      <w:pStyle w:val="RCWSLText"/>
                      <w:jc w:val="right"/>
                    </w:pPr>
                    <w:r>
                      <w:t>18</w:t>
                    </w:r>
                  </w:p>
                  <w:p w:rsidR="00E55C25" w:rsidRDefault="00E55C25">
                    <w:pPr>
                      <w:pStyle w:val="RCWSLText"/>
                      <w:jc w:val="right"/>
                    </w:pPr>
                    <w:r>
                      <w:t>19</w:t>
                    </w:r>
                  </w:p>
                  <w:p w:rsidR="00E55C25" w:rsidRDefault="00E55C25">
                    <w:pPr>
                      <w:pStyle w:val="RCWSLText"/>
                      <w:jc w:val="right"/>
                    </w:pPr>
                    <w:r>
                      <w:t>20</w:t>
                    </w:r>
                  </w:p>
                  <w:p w:rsidR="00E55C25" w:rsidRDefault="00E55C25">
                    <w:pPr>
                      <w:pStyle w:val="RCWSLText"/>
                      <w:jc w:val="right"/>
                    </w:pPr>
                    <w:r>
                      <w:t>21</w:t>
                    </w:r>
                  </w:p>
                  <w:p w:rsidR="00E55C25" w:rsidRDefault="00E55C25">
                    <w:pPr>
                      <w:pStyle w:val="RCWSLText"/>
                      <w:jc w:val="right"/>
                    </w:pPr>
                    <w:r>
                      <w:t>22</w:t>
                    </w:r>
                  </w:p>
                  <w:p w:rsidR="00E55C25" w:rsidRDefault="00E55C25">
                    <w:pPr>
                      <w:pStyle w:val="RCWSLText"/>
                      <w:jc w:val="right"/>
                    </w:pPr>
                    <w:r>
                      <w:t>23</w:t>
                    </w:r>
                  </w:p>
                  <w:p w:rsidR="00E55C25" w:rsidRDefault="00E55C25">
                    <w:pPr>
                      <w:pStyle w:val="RCWSLText"/>
                      <w:jc w:val="right"/>
                    </w:pPr>
                    <w:r>
                      <w:t>24</w:t>
                    </w:r>
                  </w:p>
                  <w:p w:rsidR="00E55C25" w:rsidRDefault="00E55C25">
                    <w:pPr>
                      <w:pStyle w:val="RCWSLText"/>
                      <w:jc w:val="right"/>
                    </w:pPr>
                    <w:r>
                      <w:t>25</w:t>
                    </w:r>
                  </w:p>
                  <w:p w:rsidR="00E55C25" w:rsidRDefault="00E55C25">
                    <w:pPr>
                      <w:pStyle w:val="RCWSLText"/>
                      <w:jc w:val="right"/>
                    </w:pPr>
                    <w:r>
                      <w:t>26</w:t>
                    </w:r>
                  </w:p>
                  <w:p w:rsidR="00E55C25" w:rsidRDefault="00E55C25">
                    <w:pPr>
                      <w:pStyle w:val="RCWSLText"/>
                      <w:jc w:val="right"/>
                    </w:pPr>
                    <w:r>
                      <w:t>27</w:t>
                    </w:r>
                  </w:p>
                  <w:p w:rsidR="00E55C25" w:rsidRDefault="00E55C25">
                    <w:pPr>
                      <w:pStyle w:val="RCWSLText"/>
                      <w:jc w:val="right"/>
                    </w:pPr>
                    <w:r>
                      <w:t>28</w:t>
                    </w:r>
                  </w:p>
                  <w:p w:rsidR="00E55C25" w:rsidRDefault="00E55C25">
                    <w:pPr>
                      <w:pStyle w:val="RCWSLText"/>
                      <w:jc w:val="right"/>
                    </w:pPr>
                    <w:r>
                      <w:t>29</w:t>
                    </w:r>
                  </w:p>
                  <w:p w:rsidR="00E55C25" w:rsidRDefault="00E55C25">
                    <w:pPr>
                      <w:pStyle w:val="RCWSLText"/>
                      <w:jc w:val="right"/>
                    </w:pPr>
                    <w:r>
                      <w:t>30</w:t>
                    </w:r>
                  </w:p>
                  <w:p w:rsidR="00E55C25" w:rsidRDefault="00E55C25">
                    <w:pPr>
                      <w:pStyle w:val="RCWSLText"/>
                      <w:jc w:val="right"/>
                    </w:pPr>
                    <w:r>
                      <w:t>31</w:t>
                    </w:r>
                  </w:p>
                  <w:p w:rsidR="00E55C25" w:rsidRDefault="00E55C25">
                    <w:pPr>
                      <w:pStyle w:val="RCWSLText"/>
                      <w:jc w:val="right"/>
                    </w:pPr>
                    <w:r>
                      <w:t>32</w:t>
                    </w:r>
                  </w:p>
                  <w:p w:rsidR="00E55C25" w:rsidRDefault="00E55C25">
                    <w:pPr>
                      <w:pStyle w:val="RCWSLText"/>
                      <w:jc w:val="right"/>
                    </w:pPr>
                    <w:r>
                      <w:t>33</w:t>
                    </w:r>
                  </w:p>
                  <w:p w:rsidR="00E55C25" w:rsidRDefault="00E55C25">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C25" w:rsidRDefault="00E55C25">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5C25" w:rsidRDefault="00E55C25" w:rsidP="00605C39">
                          <w:pPr>
                            <w:pStyle w:val="RCWSLText"/>
                            <w:spacing w:before="2888"/>
                            <w:jc w:val="right"/>
                          </w:pPr>
                          <w:r>
                            <w:t>1</w:t>
                          </w:r>
                        </w:p>
                        <w:p w:rsidR="00E55C25" w:rsidRDefault="00E55C25">
                          <w:pPr>
                            <w:pStyle w:val="RCWSLText"/>
                            <w:jc w:val="right"/>
                          </w:pPr>
                          <w:r>
                            <w:t>2</w:t>
                          </w:r>
                        </w:p>
                        <w:p w:rsidR="00E55C25" w:rsidRDefault="00E55C25">
                          <w:pPr>
                            <w:pStyle w:val="RCWSLText"/>
                            <w:jc w:val="right"/>
                          </w:pPr>
                          <w:r>
                            <w:t>3</w:t>
                          </w:r>
                        </w:p>
                        <w:p w:rsidR="00E55C25" w:rsidRDefault="00E55C25">
                          <w:pPr>
                            <w:pStyle w:val="RCWSLText"/>
                            <w:jc w:val="right"/>
                          </w:pPr>
                          <w:r>
                            <w:t>4</w:t>
                          </w:r>
                        </w:p>
                        <w:p w:rsidR="00E55C25" w:rsidRDefault="00E55C25">
                          <w:pPr>
                            <w:pStyle w:val="RCWSLText"/>
                            <w:jc w:val="right"/>
                          </w:pPr>
                          <w:r>
                            <w:t>5</w:t>
                          </w:r>
                        </w:p>
                        <w:p w:rsidR="00E55C25" w:rsidRDefault="00E55C25">
                          <w:pPr>
                            <w:pStyle w:val="RCWSLText"/>
                            <w:jc w:val="right"/>
                          </w:pPr>
                          <w:r>
                            <w:t>6</w:t>
                          </w:r>
                        </w:p>
                        <w:p w:rsidR="00E55C25" w:rsidRDefault="00E55C25">
                          <w:pPr>
                            <w:pStyle w:val="RCWSLText"/>
                            <w:jc w:val="right"/>
                          </w:pPr>
                          <w:r>
                            <w:t>7</w:t>
                          </w:r>
                        </w:p>
                        <w:p w:rsidR="00E55C25" w:rsidRDefault="00E55C25">
                          <w:pPr>
                            <w:pStyle w:val="RCWSLText"/>
                            <w:jc w:val="right"/>
                          </w:pPr>
                          <w:r>
                            <w:t>8</w:t>
                          </w:r>
                        </w:p>
                        <w:p w:rsidR="00E55C25" w:rsidRDefault="00E55C25">
                          <w:pPr>
                            <w:pStyle w:val="RCWSLText"/>
                            <w:jc w:val="right"/>
                          </w:pPr>
                          <w:r>
                            <w:t>9</w:t>
                          </w:r>
                        </w:p>
                        <w:p w:rsidR="00E55C25" w:rsidRDefault="00E55C25">
                          <w:pPr>
                            <w:pStyle w:val="RCWSLText"/>
                            <w:jc w:val="right"/>
                          </w:pPr>
                          <w:r>
                            <w:t>10</w:t>
                          </w:r>
                        </w:p>
                        <w:p w:rsidR="00E55C25" w:rsidRDefault="00E55C25">
                          <w:pPr>
                            <w:pStyle w:val="RCWSLText"/>
                            <w:jc w:val="right"/>
                          </w:pPr>
                          <w:r>
                            <w:t>11</w:t>
                          </w:r>
                        </w:p>
                        <w:p w:rsidR="00E55C25" w:rsidRDefault="00E55C25">
                          <w:pPr>
                            <w:pStyle w:val="RCWSLText"/>
                            <w:jc w:val="right"/>
                          </w:pPr>
                          <w:r>
                            <w:t>12</w:t>
                          </w:r>
                        </w:p>
                        <w:p w:rsidR="00E55C25" w:rsidRDefault="00E55C25">
                          <w:pPr>
                            <w:pStyle w:val="RCWSLText"/>
                            <w:jc w:val="right"/>
                          </w:pPr>
                          <w:r>
                            <w:t>13</w:t>
                          </w:r>
                        </w:p>
                        <w:p w:rsidR="00E55C25" w:rsidRDefault="00E55C25">
                          <w:pPr>
                            <w:pStyle w:val="RCWSLText"/>
                            <w:jc w:val="right"/>
                          </w:pPr>
                          <w:r>
                            <w:t>14</w:t>
                          </w:r>
                        </w:p>
                        <w:p w:rsidR="00E55C25" w:rsidRDefault="00E55C25">
                          <w:pPr>
                            <w:pStyle w:val="RCWSLText"/>
                            <w:jc w:val="right"/>
                          </w:pPr>
                          <w:r>
                            <w:t>15</w:t>
                          </w:r>
                        </w:p>
                        <w:p w:rsidR="00E55C25" w:rsidRDefault="00E55C25">
                          <w:pPr>
                            <w:pStyle w:val="RCWSLText"/>
                            <w:jc w:val="right"/>
                          </w:pPr>
                          <w:r>
                            <w:t>16</w:t>
                          </w:r>
                        </w:p>
                        <w:p w:rsidR="00E55C25" w:rsidRDefault="00E55C25">
                          <w:pPr>
                            <w:pStyle w:val="RCWSLText"/>
                            <w:jc w:val="right"/>
                          </w:pPr>
                          <w:r>
                            <w:t>17</w:t>
                          </w:r>
                        </w:p>
                        <w:p w:rsidR="00E55C25" w:rsidRDefault="00E55C25">
                          <w:pPr>
                            <w:pStyle w:val="RCWSLText"/>
                            <w:jc w:val="right"/>
                          </w:pPr>
                          <w:r>
                            <w:t>18</w:t>
                          </w:r>
                        </w:p>
                        <w:p w:rsidR="00E55C25" w:rsidRDefault="00E55C25">
                          <w:pPr>
                            <w:pStyle w:val="RCWSLText"/>
                            <w:jc w:val="right"/>
                          </w:pPr>
                          <w:r>
                            <w:t>19</w:t>
                          </w:r>
                        </w:p>
                        <w:p w:rsidR="00E55C25" w:rsidRDefault="00E55C25">
                          <w:pPr>
                            <w:pStyle w:val="RCWSLText"/>
                            <w:jc w:val="right"/>
                          </w:pPr>
                          <w:r>
                            <w:t>20</w:t>
                          </w:r>
                        </w:p>
                        <w:p w:rsidR="00E55C25" w:rsidRDefault="00E55C25">
                          <w:pPr>
                            <w:pStyle w:val="RCWSLText"/>
                            <w:jc w:val="right"/>
                          </w:pPr>
                          <w:r>
                            <w:t>21</w:t>
                          </w:r>
                        </w:p>
                        <w:p w:rsidR="00E55C25" w:rsidRDefault="00E55C25">
                          <w:pPr>
                            <w:pStyle w:val="RCWSLText"/>
                            <w:jc w:val="right"/>
                          </w:pPr>
                          <w:r>
                            <w:t>22</w:t>
                          </w:r>
                        </w:p>
                        <w:p w:rsidR="00E55C25" w:rsidRDefault="00E55C25">
                          <w:pPr>
                            <w:pStyle w:val="RCWSLText"/>
                            <w:jc w:val="right"/>
                          </w:pPr>
                          <w:r>
                            <w:t>23</w:t>
                          </w:r>
                        </w:p>
                        <w:p w:rsidR="00E55C25" w:rsidRDefault="00E55C25">
                          <w:pPr>
                            <w:pStyle w:val="RCWSLText"/>
                            <w:jc w:val="right"/>
                          </w:pPr>
                          <w:r>
                            <w:t>24</w:t>
                          </w:r>
                        </w:p>
                        <w:p w:rsidR="00E55C25" w:rsidRDefault="00E55C25" w:rsidP="00060D21">
                          <w:pPr>
                            <w:pStyle w:val="RCWSLText"/>
                            <w:jc w:val="right"/>
                          </w:pPr>
                          <w:r>
                            <w:t>25</w:t>
                          </w:r>
                        </w:p>
                        <w:p w:rsidR="00E55C25" w:rsidRDefault="00E55C25" w:rsidP="00060D21">
                          <w:pPr>
                            <w:pStyle w:val="RCWSLText"/>
                            <w:jc w:val="right"/>
                          </w:pPr>
                          <w:r>
                            <w:t>26</w:t>
                          </w:r>
                        </w:p>
                        <w:p w:rsidR="00E55C25" w:rsidRDefault="00E55C25"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E55C25" w:rsidRDefault="00E55C25" w:rsidP="00605C39">
                    <w:pPr>
                      <w:pStyle w:val="RCWSLText"/>
                      <w:spacing w:before="2888"/>
                      <w:jc w:val="right"/>
                    </w:pPr>
                    <w:r>
                      <w:t>1</w:t>
                    </w:r>
                  </w:p>
                  <w:p w:rsidR="00E55C25" w:rsidRDefault="00E55C25">
                    <w:pPr>
                      <w:pStyle w:val="RCWSLText"/>
                      <w:jc w:val="right"/>
                    </w:pPr>
                    <w:r>
                      <w:t>2</w:t>
                    </w:r>
                  </w:p>
                  <w:p w:rsidR="00E55C25" w:rsidRDefault="00E55C25">
                    <w:pPr>
                      <w:pStyle w:val="RCWSLText"/>
                      <w:jc w:val="right"/>
                    </w:pPr>
                    <w:r>
                      <w:t>3</w:t>
                    </w:r>
                  </w:p>
                  <w:p w:rsidR="00E55C25" w:rsidRDefault="00E55C25">
                    <w:pPr>
                      <w:pStyle w:val="RCWSLText"/>
                      <w:jc w:val="right"/>
                    </w:pPr>
                    <w:r>
                      <w:t>4</w:t>
                    </w:r>
                  </w:p>
                  <w:p w:rsidR="00E55C25" w:rsidRDefault="00E55C25">
                    <w:pPr>
                      <w:pStyle w:val="RCWSLText"/>
                      <w:jc w:val="right"/>
                    </w:pPr>
                    <w:r>
                      <w:t>5</w:t>
                    </w:r>
                  </w:p>
                  <w:p w:rsidR="00E55C25" w:rsidRDefault="00E55C25">
                    <w:pPr>
                      <w:pStyle w:val="RCWSLText"/>
                      <w:jc w:val="right"/>
                    </w:pPr>
                    <w:r>
                      <w:t>6</w:t>
                    </w:r>
                  </w:p>
                  <w:p w:rsidR="00E55C25" w:rsidRDefault="00E55C25">
                    <w:pPr>
                      <w:pStyle w:val="RCWSLText"/>
                      <w:jc w:val="right"/>
                    </w:pPr>
                    <w:r>
                      <w:t>7</w:t>
                    </w:r>
                  </w:p>
                  <w:p w:rsidR="00E55C25" w:rsidRDefault="00E55C25">
                    <w:pPr>
                      <w:pStyle w:val="RCWSLText"/>
                      <w:jc w:val="right"/>
                    </w:pPr>
                    <w:r>
                      <w:t>8</w:t>
                    </w:r>
                  </w:p>
                  <w:p w:rsidR="00E55C25" w:rsidRDefault="00E55C25">
                    <w:pPr>
                      <w:pStyle w:val="RCWSLText"/>
                      <w:jc w:val="right"/>
                    </w:pPr>
                    <w:r>
                      <w:t>9</w:t>
                    </w:r>
                  </w:p>
                  <w:p w:rsidR="00E55C25" w:rsidRDefault="00E55C25">
                    <w:pPr>
                      <w:pStyle w:val="RCWSLText"/>
                      <w:jc w:val="right"/>
                    </w:pPr>
                    <w:r>
                      <w:t>10</w:t>
                    </w:r>
                  </w:p>
                  <w:p w:rsidR="00E55C25" w:rsidRDefault="00E55C25">
                    <w:pPr>
                      <w:pStyle w:val="RCWSLText"/>
                      <w:jc w:val="right"/>
                    </w:pPr>
                    <w:r>
                      <w:t>11</w:t>
                    </w:r>
                  </w:p>
                  <w:p w:rsidR="00E55C25" w:rsidRDefault="00E55C25">
                    <w:pPr>
                      <w:pStyle w:val="RCWSLText"/>
                      <w:jc w:val="right"/>
                    </w:pPr>
                    <w:r>
                      <w:t>12</w:t>
                    </w:r>
                  </w:p>
                  <w:p w:rsidR="00E55C25" w:rsidRDefault="00E55C25">
                    <w:pPr>
                      <w:pStyle w:val="RCWSLText"/>
                      <w:jc w:val="right"/>
                    </w:pPr>
                    <w:r>
                      <w:t>13</w:t>
                    </w:r>
                  </w:p>
                  <w:p w:rsidR="00E55C25" w:rsidRDefault="00E55C25">
                    <w:pPr>
                      <w:pStyle w:val="RCWSLText"/>
                      <w:jc w:val="right"/>
                    </w:pPr>
                    <w:r>
                      <w:t>14</w:t>
                    </w:r>
                  </w:p>
                  <w:p w:rsidR="00E55C25" w:rsidRDefault="00E55C25">
                    <w:pPr>
                      <w:pStyle w:val="RCWSLText"/>
                      <w:jc w:val="right"/>
                    </w:pPr>
                    <w:r>
                      <w:t>15</w:t>
                    </w:r>
                  </w:p>
                  <w:p w:rsidR="00E55C25" w:rsidRDefault="00E55C25">
                    <w:pPr>
                      <w:pStyle w:val="RCWSLText"/>
                      <w:jc w:val="right"/>
                    </w:pPr>
                    <w:r>
                      <w:t>16</w:t>
                    </w:r>
                  </w:p>
                  <w:p w:rsidR="00E55C25" w:rsidRDefault="00E55C25">
                    <w:pPr>
                      <w:pStyle w:val="RCWSLText"/>
                      <w:jc w:val="right"/>
                    </w:pPr>
                    <w:r>
                      <w:t>17</w:t>
                    </w:r>
                  </w:p>
                  <w:p w:rsidR="00E55C25" w:rsidRDefault="00E55C25">
                    <w:pPr>
                      <w:pStyle w:val="RCWSLText"/>
                      <w:jc w:val="right"/>
                    </w:pPr>
                    <w:r>
                      <w:t>18</w:t>
                    </w:r>
                  </w:p>
                  <w:p w:rsidR="00E55C25" w:rsidRDefault="00E55C25">
                    <w:pPr>
                      <w:pStyle w:val="RCWSLText"/>
                      <w:jc w:val="right"/>
                    </w:pPr>
                    <w:r>
                      <w:t>19</w:t>
                    </w:r>
                  </w:p>
                  <w:p w:rsidR="00E55C25" w:rsidRDefault="00E55C25">
                    <w:pPr>
                      <w:pStyle w:val="RCWSLText"/>
                      <w:jc w:val="right"/>
                    </w:pPr>
                    <w:r>
                      <w:t>20</w:t>
                    </w:r>
                  </w:p>
                  <w:p w:rsidR="00E55C25" w:rsidRDefault="00E55C25">
                    <w:pPr>
                      <w:pStyle w:val="RCWSLText"/>
                      <w:jc w:val="right"/>
                    </w:pPr>
                    <w:r>
                      <w:t>21</w:t>
                    </w:r>
                  </w:p>
                  <w:p w:rsidR="00E55C25" w:rsidRDefault="00E55C25">
                    <w:pPr>
                      <w:pStyle w:val="RCWSLText"/>
                      <w:jc w:val="right"/>
                    </w:pPr>
                    <w:r>
                      <w:t>22</w:t>
                    </w:r>
                  </w:p>
                  <w:p w:rsidR="00E55C25" w:rsidRDefault="00E55C25">
                    <w:pPr>
                      <w:pStyle w:val="RCWSLText"/>
                      <w:jc w:val="right"/>
                    </w:pPr>
                    <w:r>
                      <w:t>23</w:t>
                    </w:r>
                  </w:p>
                  <w:p w:rsidR="00E55C25" w:rsidRDefault="00E55C25">
                    <w:pPr>
                      <w:pStyle w:val="RCWSLText"/>
                      <w:jc w:val="right"/>
                    </w:pPr>
                    <w:r>
                      <w:t>24</w:t>
                    </w:r>
                  </w:p>
                  <w:p w:rsidR="00E55C25" w:rsidRDefault="00E55C25" w:rsidP="00060D21">
                    <w:pPr>
                      <w:pStyle w:val="RCWSLText"/>
                      <w:jc w:val="right"/>
                    </w:pPr>
                    <w:r>
                      <w:t>25</w:t>
                    </w:r>
                  </w:p>
                  <w:p w:rsidR="00E55C25" w:rsidRDefault="00E55C25" w:rsidP="00060D21">
                    <w:pPr>
                      <w:pStyle w:val="RCWSLText"/>
                      <w:jc w:val="right"/>
                    </w:pPr>
                    <w:r>
                      <w:t>26</w:t>
                    </w:r>
                  </w:p>
                  <w:p w:rsidR="00E55C25" w:rsidRDefault="00E55C25"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D27A9"/>
    <w:rsid w:val="001E6675"/>
    <w:rsid w:val="00217E8A"/>
    <w:rsid w:val="00265296"/>
    <w:rsid w:val="00281CBD"/>
    <w:rsid w:val="00316CD9"/>
    <w:rsid w:val="003E2FC6"/>
    <w:rsid w:val="00492DDC"/>
    <w:rsid w:val="004C6615"/>
    <w:rsid w:val="00523C5A"/>
    <w:rsid w:val="00585183"/>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17D4D"/>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55C25"/>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s_br\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
      <w:docPartPr>
        <w:name w:val="8DFFF17A95D44AB896C2E9BED03095E2"/>
        <w:category>
          <w:name w:val="General"/>
          <w:gallery w:val="placeholder"/>
        </w:category>
        <w:types>
          <w:type w:val="bbPlcHdr"/>
        </w:types>
        <w:behaviors>
          <w:behavior w:val="content"/>
        </w:behaviors>
        <w:guid w:val="{47F01378-A5D0-459C-8614-A4A6A876857F}"/>
      </w:docPartPr>
      <w:docPartBody>
        <w:p w:rsidR="005566CE" w:rsidRDefault="005566CE" w:rsidP="005566CE">
          <w:pPr>
            <w:pStyle w:val="8DFFF17A95D44AB896C2E9BED03095E2"/>
          </w:pPr>
          <w:r w:rsidRPr="007A4F74">
            <w:rPr>
              <w:rStyle w:val="PlaceholderText"/>
            </w:rPr>
            <w:t>Click here to enter text.</w:t>
          </w:r>
        </w:p>
      </w:docPartBody>
    </w:docPart>
    <w:docPart>
      <w:docPartPr>
        <w:name w:val="0A984C98464146BC9499D8D88B322767"/>
        <w:category>
          <w:name w:val="General"/>
          <w:gallery w:val="placeholder"/>
        </w:category>
        <w:types>
          <w:type w:val="bbPlcHdr"/>
        </w:types>
        <w:behaviors>
          <w:behavior w:val="content"/>
        </w:behaviors>
        <w:guid w:val="{B029B06B-5FE5-4E13-8287-917EF3FCF07C}"/>
      </w:docPartPr>
      <w:docPartBody>
        <w:p w:rsidR="005566CE" w:rsidRDefault="005566CE" w:rsidP="005566CE">
          <w:pPr>
            <w:pStyle w:val="0A984C98464146BC9499D8D88B322767"/>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5566CE"/>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6CE"/>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8DFFF17A95D44AB896C2E9BED03095E2">
    <w:name w:val="8DFFF17A95D44AB896C2E9BED03095E2"/>
    <w:rsid w:val="005566CE"/>
  </w:style>
  <w:style w:type="paragraph" w:customStyle="1" w:styleId="0A984C98464146BC9499D8D88B322767">
    <w:name w:val="0A984C98464146BC9499D8D88B322767"/>
    <w:rsid w:val="005566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6CE"/>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8DFFF17A95D44AB896C2E9BED03095E2">
    <w:name w:val="8DFFF17A95D44AB896C2E9BED03095E2"/>
    <w:rsid w:val="005566CE"/>
  </w:style>
  <w:style w:type="paragraph" w:customStyle="1" w:styleId="0A984C98464146BC9499D8D88B322767">
    <w:name w:val="0A984C98464146BC9499D8D88B322767"/>
    <w:rsid w:val="005566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6616</BillDocName>
  <AmendType>AMS</AmendType>
  <SponsorAcronym>KILM</SponsorAcronym>
  <DrafterAcronym>SIMS</DrafterAcronym>
  <DraftNumber>097</DraftNumber>
  <ReferenceNumber>SB 6616</ReferenceNumber>
  <Floor>S AMD</Floor>
  <AmendmentNumber> 219</AmendmentNumber>
  <Sponsors>By Senators Kilmer, Rolfes, Conway, Brown, Harper, Regala, Chase, Shin, Nelson, Prentice, McAuliffe, Frockt, Keiser, Ranker, Pridemore, Fraser, Murray, Hobbs, Haugen, Kohl-Welles</Sponsors>
  <FloorAction>NOT ADOPTED 03/03/2012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10</TotalTime>
  <Pages>2</Pages>
  <Words>562</Words>
  <Characters>1952</Characters>
  <Application>Microsoft Office Word</Application>
  <DocSecurity>8</DocSecurity>
  <Lines>390</Lines>
  <Paragraphs>209</Paragraphs>
  <ScaleCrop>false</ScaleCrop>
  <HeadingPairs>
    <vt:vector size="2" baseType="variant">
      <vt:variant>
        <vt:lpstr>Title</vt:lpstr>
      </vt:variant>
      <vt:variant>
        <vt:i4>1</vt:i4>
      </vt:variant>
    </vt:vector>
  </HeadingPairs>
  <TitlesOfParts>
    <vt:vector size="1" baseType="lpstr">
      <vt:lpstr>6616 AMS KILM SIMS 097</vt:lpstr>
    </vt:vector>
  </TitlesOfParts>
  <Company>Washington State Legislature</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6616 AMS KILM SIMS 097</dc:title>
  <dc:creator>Brian Sims</dc:creator>
  <cp:lastModifiedBy>Brian Sims</cp:lastModifiedBy>
  <cp:revision>2</cp:revision>
  <cp:lastPrinted>2012-03-03T00:13:00Z</cp:lastPrinted>
  <dcterms:created xsi:type="dcterms:W3CDTF">2012-03-03T00:02:00Z</dcterms:created>
  <dcterms:modified xsi:type="dcterms:W3CDTF">2012-03-03T00:13:00Z</dcterms:modified>
</cp:coreProperties>
</file>