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F66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647F">
            <w:t>1007-S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64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647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647F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647F">
            <w:t>536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66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647F">
            <w:rPr>
              <w:b/>
              <w:u w:val="single"/>
            </w:rPr>
            <w:t>SHB 1007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64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03BEA">
            <w:rPr>
              <w:b/>
            </w:rPr>
            <w:t xml:space="preserve"> 202</w:t>
          </w:r>
        </w:sdtContent>
      </w:sdt>
    </w:p>
    <w:p w:rsidR="00DF5D0E" w:rsidP="00605C39" w:rsidRDefault="00DF666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647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647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03/09/2013</w:t>
          </w:r>
        </w:p>
      </w:sdtContent>
    </w:sdt>
    <w:permStart w:edGrp="everyone" w:id="359153981"/>
    <w:p w:rsidR="00DA1E0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D647F">
        <w:t xml:space="preserve">On page </w:t>
      </w:r>
      <w:r w:rsidR="00DA1E04">
        <w:t>2</w:t>
      </w:r>
      <w:r w:rsidR="000D647F">
        <w:t xml:space="preserve">, </w:t>
      </w:r>
      <w:r w:rsidR="00DA1E04">
        <w:t xml:space="preserve">after </w:t>
      </w:r>
      <w:r w:rsidR="000D647F">
        <w:t xml:space="preserve">line </w:t>
      </w:r>
      <w:r w:rsidR="00DA1E04">
        <w:t>23</w:t>
      </w:r>
      <w:r w:rsidR="000D647F">
        <w:t xml:space="preserve">, </w:t>
      </w:r>
      <w:r w:rsidR="00DA1E04">
        <w:t>i</w:t>
      </w:r>
      <w:r w:rsidR="000D647F">
        <w:t>nsert</w:t>
      </w:r>
      <w:r w:rsidR="00DA1E04">
        <w:t xml:space="preserve"> the following:</w:t>
      </w:r>
    </w:p>
    <w:p w:rsidRPr="00933130" w:rsidR="000D647F" w:rsidP="00C8108C" w:rsidRDefault="00DA1E04">
      <w:pPr>
        <w:pStyle w:val="Page"/>
        <w:rPr>
          <w:u w:val="single"/>
        </w:rPr>
      </w:pPr>
      <w:r>
        <w:tab/>
      </w:r>
      <w:r w:rsidR="00933130">
        <w:t>"</w:t>
      </w:r>
      <w:r w:rsidRPr="00933130">
        <w:rPr>
          <w:u w:val="single"/>
        </w:rPr>
        <w:t>(e) Subsection</w:t>
      </w:r>
      <w:r w:rsidRPr="00933130" w:rsidR="00933130">
        <w:rPr>
          <w:u w:val="single"/>
        </w:rPr>
        <w:t>s</w:t>
      </w:r>
      <w:r w:rsidRPr="00933130">
        <w:rPr>
          <w:u w:val="single"/>
        </w:rPr>
        <w:t xml:space="preserve"> </w:t>
      </w:r>
      <w:r w:rsidRPr="00933130" w:rsidR="00933130">
        <w:rPr>
          <w:u w:val="single"/>
        </w:rPr>
        <w:t>(3)(a)</w:t>
      </w:r>
      <w:r w:rsidR="00754802">
        <w:rPr>
          <w:u w:val="single"/>
        </w:rPr>
        <w:t xml:space="preserve"> and </w:t>
      </w:r>
      <w:r w:rsidRPr="00933130" w:rsidR="00933130">
        <w:rPr>
          <w:u w:val="single"/>
        </w:rPr>
        <w:t xml:space="preserve">(b) of this section do not apply to farm </w:t>
      </w:r>
      <w:r w:rsidR="00933130">
        <w:rPr>
          <w:u w:val="single"/>
        </w:rPr>
        <w:t>vehicles</w:t>
      </w:r>
      <w:r w:rsidR="007166D7">
        <w:rPr>
          <w:u w:val="single"/>
        </w:rPr>
        <w:t>.</w:t>
      </w:r>
      <w:r w:rsidRPr="00933130" w:rsidR="00933130">
        <w:t>"</w:t>
      </w:r>
      <w:r w:rsidRPr="00933130" w:rsidR="00933130">
        <w:rPr>
          <w:u w:val="single"/>
        </w:rPr>
        <w:t xml:space="preserve"> </w:t>
      </w:r>
      <w:r w:rsidRPr="00933130">
        <w:rPr>
          <w:u w:val="single"/>
        </w:rPr>
        <w:t xml:space="preserve">  </w:t>
      </w:r>
    </w:p>
    <w:p w:rsidRPr="000D647F" w:rsidR="00DF5D0E" w:rsidP="000D647F" w:rsidRDefault="00DF5D0E">
      <w:pPr>
        <w:suppressLineNumbers/>
        <w:rPr>
          <w:spacing w:val="-3"/>
        </w:rPr>
      </w:pPr>
    </w:p>
    <w:permEnd w:id="359153981"/>
    <w:p w:rsidR="00ED2EEB" w:rsidP="000D647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06795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D647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647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33130">
                  <w:t xml:space="preserve">Clarifies that the covered load requirements do not apply to farm vehicles. </w:t>
                </w:r>
              </w:p>
              <w:p w:rsidRPr="007D1589" w:rsidR="001B4E53" w:rsidP="000D647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0679554"/>
    </w:tbl>
    <w:p w:rsidR="00DF5D0E" w:rsidP="000D647F" w:rsidRDefault="00DF5D0E">
      <w:pPr>
        <w:pStyle w:val="BillEnd"/>
        <w:suppressLineNumbers/>
      </w:pPr>
    </w:p>
    <w:p w:rsidR="00DF5D0E" w:rsidP="000D647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647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7F" w:rsidRDefault="000D647F" w:rsidP="00DF5D0E">
      <w:r>
        <w:separator/>
      </w:r>
    </w:p>
  </w:endnote>
  <w:endnote w:type="continuationSeparator" w:id="0">
    <w:p w:rsidR="000D647F" w:rsidRDefault="000D64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02" w:rsidRDefault="0075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F1919">
    <w:pPr>
      <w:pStyle w:val="AmendDraftFooter"/>
    </w:pPr>
    <w:fldSimple w:instr=" TITLE   \* MERGEFORMAT ">
      <w:r w:rsidR="00DF6660">
        <w:t>1007-S AMH SHMK LONG 536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D647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F1919">
    <w:pPr>
      <w:pStyle w:val="AmendDraftFooter"/>
    </w:pPr>
    <w:fldSimple w:instr=" TITLE   \* MERGEFORMAT ">
      <w:r w:rsidR="00DF6660">
        <w:t>1007-S AMH SHMK LONG 536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F666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7F" w:rsidRDefault="000D647F" w:rsidP="00DF5D0E">
      <w:r>
        <w:separator/>
      </w:r>
    </w:p>
  </w:footnote>
  <w:footnote w:type="continuationSeparator" w:id="0">
    <w:p w:rsidR="000D647F" w:rsidRDefault="000D64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02" w:rsidRDefault="0075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647F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66D7"/>
    <w:rsid w:val="0072335D"/>
    <w:rsid w:val="0072541D"/>
    <w:rsid w:val="0075480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3130"/>
    <w:rsid w:val="0096303F"/>
    <w:rsid w:val="00972869"/>
    <w:rsid w:val="00984CD1"/>
    <w:rsid w:val="009F23A9"/>
    <w:rsid w:val="00A01F29"/>
    <w:rsid w:val="00A17B5B"/>
    <w:rsid w:val="00A4729B"/>
    <w:rsid w:val="00A72A8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1E04"/>
    <w:rsid w:val="00DA47F3"/>
    <w:rsid w:val="00DC2C13"/>
    <w:rsid w:val="00DE256E"/>
    <w:rsid w:val="00DF5D0E"/>
    <w:rsid w:val="00DF6660"/>
    <w:rsid w:val="00E1471A"/>
    <w:rsid w:val="00E267B1"/>
    <w:rsid w:val="00E41CC6"/>
    <w:rsid w:val="00E66F5D"/>
    <w:rsid w:val="00E831A5"/>
    <w:rsid w:val="00E850E7"/>
    <w:rsid w:val="00EC4C96"/>
    <w:rsid w:val="00ED2EEB"/>
    <w:rsid w:val="00EF1919"/>
    <w:rsid w:val="00F03BE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833B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1007-S</BillDocName>
  <AmendType>AMH</AmendType>
  <SponsorAcronym>SHMK</SponsorAcronym>
  <DrafterAcronym>LONG</DrafterAcronym>
  <DraftNumber>536</DraftNumber>
  <ReferenceNumber>SHB 1007</ReferenceNumber>
  <Floor>H AMD</Floor>
  <AmendmentNumber> 202</AmendmentNumber>
  <Sponsors>By Representative Schmick</Sponsors>
  <FloorAction>WITHDRAWN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67</Words>
  <Characters>309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1007-S AMH SHMK LONG 536</vt:lpstr>
    </vt:vector>
  </TitlesOfParts>
  <Company>Washington State Legislature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1007-S AMH SHMK LONG 536</dc:title>
  <dc:creator>Jerry Long</dc:creator>
  <cp:lastModifiedBy>Jerry Long</cp:lastModifiedBy>
  <cp:revision>4</cp:revision>
  <cp:lastPrinted>2013-03-07T22:43:00Z</cp:lastPrinted>
  <dcterms:created xsi:type="dcterms:W3CDTF">2013-03-07T22:43:00Z</dcterms:created>
  <dcterms:modified xsi:type="dcterms:W3CDTF">2013-03-07T22:43:00Z</dcterms:modified>
</cp:coreProperties>
</file>