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150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5EFE">
            <w:t>1044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5EF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5EFE">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5EFE">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5EFE">
            <w:t>018</w:t>
          </w:r>
        </w:sdtContent>
      </w:sdt>
    </w:p>
    <w:p w:rsidR="00DF5D0E" w:rsidP="00B73E0A" w:rsidRDefault="00AA1230">
      <w:pPr>
        <w:pStyle w:val="OfferedBy"/>
        <w:spacing w:after="120"/>
      </w:pPr>
      <w:r>
        <w:tab/>
      </w:r>
      <w:r>
        <w:tab/>
      </w:r>
      <w:r>
        <w:tab/>
      </w:r>
    </w:p>
    <w:p w:rsidR="00DF5D0E" w:rsidRDefault="007150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5EFE">
            <w:rPr>
              <w:b/>
              <w:u w:val="single"/>
            </w:rPr>
            <w:t>HB 1044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5EF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D62B1">
            <w:rPr>
              <w:b/>
            </w:rPr>
            <w:t xml:space="preserve"> 12</w:t>
          </w:r>
        </w:sdtContent>
      </w:sdt>
    </w:p>
    <w:p w:rsidR="00DF5D0E" w:rsidP="00605C39" w:rsidRDefault="007150E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5EFE">
            <w:t>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F5EFE">
          <w:pPr>
            <w:spacing w:line="408" w:lineRule="exact"/>
            <w:jc w:val="right"/>
            <w:rPr>
              <w:b/>
              <w:bCs/>
            </w:rPr>
          </w:pPr>
          <w:r>
            <w:rPr>
              <w:b/>
              <w:bCs/>
            </w:rPr>
            <w:t xml:space="preserve">ADOPTED 02/22/2013</w:t>
          </w:r>
        </w:p>
      </w:sdtContent>
    </w:sdt>
    <w:permStart w:edGrp="everyone" w:id="1253838566"/>
    <w:p w:rsidR="00D22B7A" w:rsidP="00D22B7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22B7A">
        <w:t>On page 2, beginning on line 32, after "(6)" strike all material through "70.47.160" on line 33 and insert "No individual health care provider, religiously sponsored health carrier, or health care facility may be required by law or contract in any circumstances to participate in the provision of or payment for a specific service if they object to so doing for reason of conscience or religion. No person may be discriminated against in employment or professional privileges because of such objection.</w:t>
      </w:r>
    </w:p>
    <w:p w:rsidR="006F5EFE" w:rsidP="00C8108C" w:rsidRDefault="00D22B7A">
      <w:pPr>
        <w:pStyle w:val="Page"/>
      </w:pPr>
      <w:r>
        <w:tab/>
        <w:t>(7) No individual or organization with a religious or moral tenet opposed to a specific service may be required to purchase coverage for that service or services if they object to doing so for reason of conscience or religion"</w:t>
      </w:r>
    </w:p>
    <w:p w:rsidRPr="006F5EFE" w:rsidR="00DF5D0E" w:rsidP="006F5EFE" w:rsidRDefault="00DF5D0E">
      <w:pPr>
        <w:suppressLineNumbers/>
        <w:rPr>
          <w:spacing w:val="-3"/>
        </w:rPr>
      </w:pPr>
    </w:p>
    <w:permEnd w:id="1253838566"/>
    <w:p w:rsidR="00ED2EEB" w:rsidP="006F5EF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68756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5EF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F5EF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22B7A">
                  <w:t>Removes language stating that the act does not affect the statutory right of conscience in RCW 48.43.065 or 70.47.160.  Instead, states that: no individual health care provider, religiously sponsored health carrier, or health care facility may be required by law or contract in any circumstances to participate in the provision of or payment for a specific service if they object to so doing for reason of conscience or religion; no person may be discriminated against in employment or professional privileges because of such objection; and no individual or organization with a religious or moral tenet opposed to a specific service may be required to purchase coverage for that service or services if they object to doing so for reason of conscience or religion.</w:t>
                </w:r>
              </w:p>
              <w:p w:rsidRPr="007D1589" w:rsidR="001B4E53" w:rsidP="006F5EFE" w:rsidRDefault="001B4E53">
                <w:pPr>
                  <w:pStyle w:val="ListBullet"/>
                  <w:numPr>
                    <w:ilvl w:val="0"/>
                    <w:numId w:val="0"/>
                  </w:numPr>
                  <w:suppressLineNumbers/>
                </w:pPr>
              </w:p>
            </w:tc>
          </w:tr>
        </w:sdtContent>
      </w:sdt>
      <w:permEnd w:id="1016875601"/>
    </w:tbl>
    <w:p w:rsidR="00DF5D0E" w:rsidP="006F5EFE" w:rsidRDefault="00DF5D0E">
      <w:pPr>
        <w:pStyle w:val="BillEnd"/>
        <w:suppressLineNumbers/>
      </w:pPr>
    </w:p>
    <w:p w:rsidR="00DF5D0E" w:rsidP="006F5EFE" w:rsidRDefault="00DE256E">
      <w:pPr>
        <w:pStyle w:val="BillEnd"/>
        <w:suppressLineNumbers/>
      </w:pPr>
      <w:r>
        <w:rPr>
          <w:b/>
        </w:rPr>
        <w:t>--- END ---</w:t>
      </w:r>
    </w:p>
    <w:p w:rsidR="00DF5D0E" w:rsidP="006F5EF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FE" w:rsidRDefault="006F5EFE" w:rsidP="00DF5D0E">
      <w:r>
        <w:separator/>
      </w:r>
    </w:p>
  </w:endnote>
  <w:endnote w:type="continuationSeparator" w:id="0">
    <w:p w:rsidR="006F5EFE" w:rsidRDefault="006F5E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16" w:rsidRDefault="00B21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150E1">
    <w:pPr>
      <w:pStyle w:val="AmendDraftFooter"/>
    </w:pPr>
    <w:r>
      <w:fldChar w:fldCharType="begin"/>
    </w:r>
    <w:r>
      <w:instrText xml:space="preserve"> TITLE   \* MERGEFORMAT </w:instrText>
    </w:r>
    <w:r>
      <w:fldChar w:fldCharType="separate"/>
    </w:r>
    <w:r>
      <w:t>1044 AMH RODN MORI 018</w:t>
    </w:r>
    <w:r>
      <w:fldChar w:fldCharType="end"/>
    </w:r>
    <w:r w:rsidR="001B4E53">
      <w:tab/>
    </w:r>
    <w:r w:rsidR="00E267B1">
      <w:fldChar w:fldCharType="begin"/>
    </w:r>
    <w:r w:rsidR="00E267B1">
      <w:instrText xml:space="preserve"> PAGE  \* Arabic  \* MERGEFORMAT </w:instrText>
    </w:r>
    <w:r w:rsidR="00E267B1">
      <w:fldChar w:fldCharType="separate"/>
    </w:r>
    <w:r w:rsidR="006F5EF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150E1">
    <w:pPr>
      <w:pStyle w:val="AmendDraftFooter"/>
    </w:pPr>
    <w:r>
      <w:fldChar w:fldCharType="begin"/>
    </w:r>
    <w:r>
      <w:instrText xml:space="preserve"> TITLE   \* MERGEFORMAT </w:instrText>
    </w:r>
    <w:r>
      <w:fldChar w:fldCharType="separate"/>
    </w:r>
    <w:r>
      <w:t>1044 AMH RODN MORI 018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FE" w:rsidRDefault="006F5EFE" w:rsidP="00DF5D0E">
      <w:r>
        <w:separator/>
      </w:r>
    </w:p>
  </w:footnote>
  <w:footnote w:type="continuationSeparator" w:id="0">
    <w:p w:rsidR="006F5EFE" w:rsidRDefault="006F5EF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16" w:rsidRDefault="00B21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62B1"/>
    <w:rsid w:val="001E6675"/>
    <w:rsid w:val="00217E8A"/>
    <w:rsid w:val="00265296"/>
    <w:rsid w:val="00281CBD"/>
    <w:rsid w:val="00316CD9"/>
    <w:rsid w:val="003E2FC6"/>
    <w:rsid w:val="00492DDC"/>
    <w:rsid w:val="004C6615"/>
    <w:rsid w:val="00523C5A"/>
    <w:rsid w:val="005E69C3"/>
    <w:rsid w:val="00605C39"/>
    <w:rsid w:val="006841E6"/>
    <w:rsid w:val="006F5EFE"/>
    <w:rsid w:val="006F7027"/>
    <w:rsid w:val="007049E4"/>
    <w:rsid w:val="007150E1"/>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67D0"/>
    <w:rsid w:val="00AB682C"/>
    <w:rsid w:val="00AD2D0A"/>
    <w:rsid w:val="00B21916"/>
    <w:rsid w:val="00B31D1C"/>
    <w:rsid w:val="00B41494"/>
    <w:rsid w:val="00B518D0"/>
    <w:rsid w:val="00B56650"/>
    <w:rsid w:val="00B73E0A"/>
    <w:rsid w:val="00B961E0"/>
    <w:rsid w:val="00BF44DF"/>
    <w:rsid w:val="00C61A83"/>
    <w:rsid w:val="00C8108C"/>
    <w:rsid w:val="00D22B7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203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1044</BillDocName>
  <AmendType>AMH</AmendType>
  <SponsorAcronym>RODN</SponsorAcronym>
  <DrafterAcronym>MORI</DrafterAcronym>
  <DraftNumber>018</DraftNumber>
  <ReferenceNumber>HB 1044</ReferenceNumber>
  <Floor>H AMD</Floor>
  <AmendmentNumber> 12</AmendmentNumber>
  <Sponsors>By Representative Rodne</Sponsors>
  <FloorAction>ADOPTED 02/22/2013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273</Words>
  <Characters>1384</Characters>
  <Application>Microsoft Office Word</Application>
  <DocSecurity>8</DocSecurity>
  <Lines>38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 AMH RODN MORI 018</dc:title>
  <dc:creator>Jim Morishima</dc:creator>
  <cp:lastModifiedBy>Jim Morishima</cp:lastModifiedBy>
  <cp:revision>5</cp:revision>
  <cp:lastPrinted>2013-02-18T23:20:00Z</cp:lastPrinted>
  <dcterms:created xsi:type="dcterms:W3CDTF">2013-02-18T23:18:00Z</dcterms:created>
  <dcterms:modified xsi:type="dcterms:W3CDTF">2013-02-18T23:20:00Z</dcterms:modified>
</cp:coreProperties>
</file>