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CD705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B02EC">
            <w:t>1274-S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B02E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B02EC">
            <w:t>TAKK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B02EC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B02EC">
            <w:t>628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D705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B02EC">
            <w:rPr>
              <w:b/>
              <w:u w:val="single"/>
            </w:rPr>
            <w:t>SHB 1274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B02E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F079F5">
            <w:rPr>
              <w:b/>
            </w:rPr>
            <w:t xml:space="preserve"> 17</w:t>
          </w:r>
        </w:sdtContent>
      </w:sdt>
    </w:p>
    <w:p w:rsidR="00DF5D0E" w:rsidP="00605C39" w:rsidRDefault="00CD705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B02EC">
            <w:t>By Representative Takko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7B02EC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02/27/2013</w:t>
          </w:r>
        </w:p>
      </w:sdtContent>
    </w:sdt>
    <w:permStart w:edGrp="everyone" w:id="1954629953"/>
    <w:p w:rsidR="007B02EC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7B02EC">
        <w:t xml:space="preserve">On page </w:t>
      </w:r>
      <w:r w:rsidR="00172F00">
        <w:t>3, line 17, after "must" strike "bear" and insert "be assessed a convenience fee to cover"</w:t>
      </w:r>
    </w:p>
    <w:p w:rsidR="00172F00" w:rsidP="00172F00" w:rsidRDefault="00172F00">
      <w:pPr>
        <w:pStyle w:val="RCWSLText"/>
      </w:pPr>
    </w:p>
    <w:p w:rsidRPr="00172F00" w:rsidR="00172F00" w:rsidP="00172F00" w:rsidRDefault="00172F00">
      <w:pPr>
        <w:pStyle w:val="RCWSLText"/>
      </w:pPr>
      <w:r>
        <w:tab/>
        <w:t>On page 3, line 19, after "determination" insert "of the convenience fee"</w:t>
      </w:r>
    </w:p>
    <w:p w:rsidRPr="007B02EC" w:rsidR="00DF5D0E" w:rsidP="007B02EC" w:rsidRDefault="00DF5D0E">
      <w:pPr>
        <w:suppressLineNumbers/>
        <w:rPr>
          <w:spacing w:val="-3"/>
        </w:rPr>
      </w:pPr>
    </w:p>
    <w:permEnd w:id="1954629953"/>
    <w:p w:rsidR="00ED2EEB" w:rsidP="007B02E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9041424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B02E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B02E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A03E3">
                  <w:t xml:space="preserve">(1) </w:t>
                </w:r>
                <w:r w:rsidR="004A2C2C">
                  <w:t xml:space="preserve">Requires </w:t>
                </w:r>
                <w:r w:rsidR="00947E88">
                  <w:t xml:space="preserve">cities and towns to assess a convenience fee to </w:t>
                </w:r>
                <w:r w:rsidR="004A2C2C">
                  <w:t xml:space="preserve">persons using electronic payment </w:t>
                </w:r>
                <w:r w:rsidR="00C863EE">
                  <w:t xml:space="preserve">methods authorized </w:t>
                </w:r>
                <w:r w:rsidR="004A2C2C">
                  <w:t xml:space="preserve">in the underlying bill to cover </w:t>
                </w:r>
                <w:r w:rsidR="005729D6">
                  <w:t>transaction processing costs that</w:t>
                </w:r>
                <w:r w:rsidR="004A2C2C">
                  <w:t>, as specified in the bill,</w:t>
                </w:r>
                <w:r w:rsidR="005729D6">
                  <w:t xml:space="preserve"> must be borne by persons using </w:t>
                </w:r>
                <w:r w:rsidR="004A2C2C">
                  <w:t xml:space="preserve">the </w:t>
                </w:r>
                <w:r w:rsidR="005729D6">
                  <w:t xml:space="preserve">electronic </w:t>
                </w:r>
                <w:r w:rsidR="004A2C2C">
                  <w:t>methods.</w:t>
                </w:r>
                <w:r w:rsidRPr="0096303F" w:rsidR="001C1B27">
                  <w:t> </w:t>
                </w:r>
                <w:r w:rsidR="005A03E3">
                  <w:t xml:space="preserve">(2) Changes a reference from </w:t>
                </w:r>
                <w:r w:rsidR="0056657E">
                  <w:t xml:space="preserve">a </w:t>
                </w:r>
                <w:r w:rsidR="005A03E3">
                  <w:t>city or town</w:t>
                </w:r>
                <w:r w:rsidR="0056657E">
                  <w:t>'s</w:t>
                </w:r>
                <w:r w:rsidR="005A03E3">
                  <w:t xml:space="preserve"> [processing] </w:t>
                </w:r>
                <w:r w:rsidR="00EE20D5">
                  <w:t>"</w:t>
                </w:r>
                <w:r w:rsidR="005A03E3">
                  <w:t>cost determination</w:t>
                </w:r>
                <w:r w:rsidR="00EE20D5">
                  <w:t>"</w:t>
                </w:r>
                <w:r w:rsidR="005A03E3">
                  <w:t xml:space="preserve"> to </w:t>
                </w:r>
                <w:r w:rsidR="0056657E">
                  <w:t xml:space="preserve">a </w:t>
                </w:r>
                <w:r w:rsidR="005A03E3">
                  <w:t>city or town</w:t>
                </w:r>
                <w:r w:rsidR="0056657E">
                  <w:t>'s</w:t>
                </w:r>
                <w:r w:rsidR="005A03E3">
                  <w:t xml:space="preserve"> </w:t>
                </w:r>
                <w:r w:rsidR="00EE20D5">
                  <w:t>"</w:t>
                </w:r>
                <w:r w:rsidR="005A03E3">
                  <w:t>cost determination of the convenience fee.</w:t>
                </w:r>
                <w:r w:rsidR="00EE20D5">
                  <w:t>"</w:t>
                </w:r>
                <w:r w:rsidR="005A03E3">
                  <w:t xml:space="preserve"> </w:t>
                </w:r>
              </w:p>
              <w:p w:rsidRPr="007D1589" w:rsidR="001B4E53" w:rsidP="007B02E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90414245"/>
    </w:tbl>
    <w:p w:rsidR="00DF5D0E" w:rsidP="007B02EC" w:rsidRDefault="00DF5D0E">
      <w:pPr>
        <w:pStyle w:val="BillEnd"/>
        <w:suppressLineNumbers/>
      </w:pPr>
    </w:p>
    <w:p w:rsidR="00DF5D0E" w:rsidP="007B02E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B02E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2EC" w:rsidRDefault="007B02EC" w:rsidP="00DF5D0E">
      <w:r>
        <w:separator/>
      </w:r>
    </w:p>
  </w:endnote>
  <w:endnote w:type="continuationSeparator" w:id="0">
    <w:p w:rsidR="007B02EC" w:rsidRDefault="007B02E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6B6" w:rsidRDefault="00E176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D705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1274-S AMH TAKK MOET 628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B02E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D705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1274-S AMH TAKK MOET 628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2EC" w:rsidRDefault="007B02EC" w:rsidP="00DF5D0E">
      <w:r>
        <w:separator/>
      </w:r>
    </w:p>
  </w:footnote>
  <w:footnote w:type="continuationSeparator" w:id="0">
    <w:p w:rsidR="007B02EC" w:rsidRDefault="007B02E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6B6" w:rsidRDefault="00E176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72F00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A2C2C"/>
    <w:rsid w:val="004C6615"/>
    <w:rsid w:val="004D085C"/>
    <w:rsid w:val="00523C5A"/>
    <w:rsid w:val="0056657E"/>
    <w:rsid w:val="005729D6"/>
    <w:rsid w:val="005A03E3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B02EC"/>
    <w:rsid w:val="007D1589"/>
    <w:rsid w:val="007D35D4"/>
    <w:rsid w:val="0083749C"/>
    <w:rsid w:val="008441DE"/>
    <w:rsid w:val="008443FE"/>
    <w:rsid w:val="00846034"/>
    <w:rsid w:val="008C7E6E"/>
    <w:rsid w:val="00931B84"/>
    <w:rsid w:val="00947E88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77C0"/>
    <w:rsid w:val="00C61A83"/>
    <w:rsid w:val="00C8108C"/>
    <w:rsid w:val="00C863EE"/>
    <w:rsid w:val="00CD7058"/>
    <w:rsid w:val="00D40447"/>
    <w:rsid w:val="00D659AC"/>
    <w:rsid w:val="00DA47F3"/>
    <w:rsid w:val="00DC2C13"/>
    <w:rsid w:val="00DE256E"/>
    <w:rsid w:val="00DF5D0E"/>
    <w:rsid w:val="00E1471A"/>
    <w:rsid w:val="00E176B6"/>
    <w:rsid w:val="00E267B1"/>
    <w:rsid w:val="00E41CC6"/>
    <w:rsid w:val="00E66F5D"/>
    <w:rsid w:val="00E831A5"/>
    <w:rsid w:val="00E850E7"/>
    <w:rsid w:val="00EC4C96"/>
    <w:rsid w:val="00ED2EEB"/>
    <w:rsid w:val="00EE20D5"/>
    <w:rsid w:val="00F079F5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no_et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0317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1274-S</BillDocName>
  <AmendType>AMH</AmendType>
  <SponsorAcronym>TAKK</SponsorAcronym>
  <DrafterAcronym>MOET</DrafterAcronym>
  <DraftNumber>628</DraftNumber>
  <ReferenceNumber>SHB 1274</ReferenceNumber>
  <Floor>H AMD</Floor>
  <AmendmentNumber> 17</AmendmentNumber>
  <Sponsors>By Representative Takko</Sponsors>
  <FloorAction>ADOPTED 02/27/2013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38</TotalTime>
  <Pages>1</Pages>
  <Words>124</Words>
  <Characters>621</Characters>
  <Application>Microsoft Office Word</Application>
  <DocSecurity>8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1274-S AMH TAKK MOET 628</vt:lpstr>
    </vt:vector>
  </TitlesOfParts>
  <Company>Washington State Legislature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1274-S AMH TAKK MOET 628</dc:title>
  <dc:creator>Ethan Moreno</dc:creator>
  <cp:lastModifiedBy>Ethan Moreno</cp:lastModifiedBy>
  <cp:revision>15</cp:revision>
  <cp:lastPrinted>2013-02-25T18:18:00Z</cp:lastPrinted>
  <dcterms:created xsi:type="dcterms:W3CDTF">2013-02-25T17:40:00Z</dcterms:created>
  <dcterms:modified xsi:type="dcterms:W3CDTF">2013-02-25T18:18:00Z</dcterms:modified>
</cp:coreProperties>
</file>