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D61C9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54593">
            <w:t>1276</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5459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54593">
            <w:t>DAHL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54593">
            <w:t>WICK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54593">
            <w:t>060</w:t>
          </w:r>
        </w:sdtContent>
      </w:sdt>
    </w:p>
    <w:p w:rsidR="00DF5D0E" w:rsidP="00B73E0A" w:rsidRDefault="00AA1230">
      <w:pPr>
        <w:pStyle w:val="OfferedBy"/>
        <w:spacing w:after="120"/>
      </w:pPr>
      <w:r>
        <w:tab/>
      </w:r>
      <w:r>
        <w:tab/>
      </w:r>
      <w:r>
        <w:tab/>
      </w:r>
    </w:p>
    <w:p w:rsidR="00DF5D0E" w:rsidRDefault="00D61C9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54593">
            <w:rPr>
              <w:b/>
              <w:u w:val="single"/>
            </w:rPr>
            <w:t>HB 1276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5459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183FE9">
            <w:rPr>
              <w:b/>
            </w:rPr>
            <w:t xml:space="preserve"> 111</w:t>
          </w:r>
        </w:sdtContent>
      </w:sdt>
    </w:p>
    <w:p w:rsidR="00DF5D0E" w:rsidP="00605C39" w:rsidRDefault="00D61C9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54593">
            <w:t>By Representative Dahlquist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954593">
          <w:pPr>
            <w:spacing w:line="408" w:lineRule="exact"/>
            <w:jc w:val="right"/>
            <w:rPr>
              <w:b/>
              <w:bCs/>
            </w:rPr>
          </w:pPr>
          <w:r>
            <w:rPr>
              <w:b/>
              <w:bCs/>
            </w:rPr>
            <w:t xml:space="preserve">WITHDRAWN 03/08/2013</w:t>
          </w:r>
        </w:p>
      </w:sdtContent>
    </w:sdt>
    <w:permStart w:edGrp="everyone" w:id="1303936303"/>
    <w:p w:rsidR="001F7D84" w:rsidP="00B93F9B"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954593">
        <w:t xml:space="preserve">On page </w:t>
      </w:r>
      <w:r w:rsidR="001F7D84">
        <w:t xml:space="preserve">1, beginning on line 5, </w:t>
      </w:r>
      <w:r w:rsidR="00B93F9B">
        <w:t>after "</w:t>
      </w:r>
      <w:r w:rsidRPr="00B52C03" w:rsidR="00B93F9B">
        <w:rPr>
          <w:b/>
        </w:rPr>
        <w:t>Sec. 1.</w:t>
      </w:r>
      <w:r w:rsidR="00B93F9B">
        <w:t xml:space="preserve">" </w:t>
      </w:r>
      <w:r w:rsidR="001F7D84">
        <w:t xml:space="preserve">strike all </w:t>
      </w:r>
      <w:r w:rsidR="00B93F9B">
        <w:t>material through "youth." on page 3, line 4 and insert "(1)"</w:t>
      </w:r>
    </w:p>
    <w:p w:rsidR="00B93F9B" w:rsidP="00B93F9B" w:rsidRDefault="00B93F9B">
      <w:pPr>
        <w:pStyle w:val="RCWSLText"/>
      </w:pPr>
    </w:p>
    <w:p w:rsidRPr="00B93F9B" w:rsidR="00B93F9B" w:rsidP="00B93F9B" w:rsidRDefault="00B93F9B">
      <w:pPr>
        <w:pStyle w:val="RCWSLText"/>
      </w:pPr>
      <w:r>
        <w:tab/>
        <w:t xml:space="preserve">Renumber </w:t>
      </w:r>
      <w:r w:rsidR="00B52C03">
        <w:t xml:space="preserve">the </w:t>
      </w:r>
      <w:r>
        <w:t>remaining subsections consecutively and correct any internal references accordingly.</w:t>
      </w:r>
    </w:p>
    <w:p w:rsidR="001F7D84" w:rsidP="001F7D84" w:rsidRDefault="001F7D84">
      <w:pPr>
        <w:pStyle w:val="RCWSLText"/>
      </w:pPr>
    </w:p>
    <w:p w:rsidR="001F7D84" w:rsidP="001F7D84" w:rsidRDefault="001F7D84">
      <w:pPr>
        <w:pStyle w:val="RCWSLText"/>
      </w:pPr>
      <w:r>
        <w:tab/>
        <w:t xml:space="preserve">On page 3, beginning on line 5, after "evaluation" strike "after the pilot projects have been operating for two years" and insert "of </w:t>
      </w:r>
      <w:r w:rsidR="009927E3">
        <w:t xml:space="preserve">a </w:t>
      </w:r>
      <w:r>
        <w:t xml:space="preserve">currently operating </w:t>
      </w:r>
      <w:r w:rsidR="009927E3">
        <w:t xml:space="preserve">program or </w:t>
      </w:r>
      <w:r>
        <w:t>programs involving partnerships between community-based organizations, schools, food banks, and farms or gardens addressing dropout prevention and food security</w:t>
      </w:r>
      <w:r w:rsidR="00B93F9B">
        <w:t>,</w:t>
      </w:r>
      <w:r>
        <w:t xml:space="preserve"> that have been operating for at least eight years</w:t>
      </w:r>
      <w:r w:rsidR="009927E3">
        <w:t>"</w:t>
      </w:r>
    </w:p>
    <w:p w:rsidR="009927E3" w:rsidP="001F7D84" w:rsidRDefault="009927E3">
      <w:pPr>
        <w:pStyle w:val="RCWSLText"/>
      </w:pPr>
    </w:p>
    <w:p w:rsidR="009927E3" w:rsidP="001F7D84" w:rsidRDefault="009927E3">
      <w:pPr>
        <w:pStyle w:val="RCWSLText"/>
      </w:pPr>
      <w:r>
        <w:tab/>
        <w:t>On page 3, line 7, after "in the" strike "project" and insert "program"</w:t>
      </w:r>
    </w:p>
    <w:p w:rsidR="008D4A32" w:rsidP="001F7D84" w:rsidRDefault="008D4A32">
      <w:pPr>
        <w:pStyle w:val="RCWSLText"/>
      </w:pPr>
    </w:p>
    <w:p w:rsidR="008D4A32" w:rsidP="001F7D84" w:rsidRDefault="008D4A32">
      <w:pPr>
        <w:pStyle w:val="RCWSLText"/>
      </w:pPr>
      <w:r>
        <w:tab/>
        <w:t>On page 3, line 9, after "December 1," strike "2015" and insert "2013"</w:t>
      </w:r>
    </w:p>
    <w:p w:rsidR="008D4A32" w:rsidP="001F7D84" w:rsidRDefault="008D4A32">
      <w:pPr>
        <w:pStyle w:val="RCWSLText"/>
      </w:pPr>
    </w:p>
    <w:p w:rsidR="008D4A32" w:rsidP="008D4A32" w:rsidRDefault="008D4A32">
      <w:pPr>
        <w:pStyle w:val="RCWSLText"/>
      </w:pPr>
      <w:r>
        <w:tab/>
        <w:t>On page 3, at the beginning of line 10, strike "the pilot projects should be continued or replicated" and insert "pilot projects should be developed"</w:t>
      </w:r>
    </w:p>
    <w:p w:rsidR="008D4A32" w:rsidP="008D4A32" w:rsidRDefault="008D4A32">
      <w:pPr>
        <w:pStyle w:val="RCWSLText"/>
      </w:pPr>
      <w:r>
        <w:tab/>
      </w:r>
    </w:p>
    <w:p w:rsidR="008D4A32" w:rsidP="008D4A32" w:rsidRDefault="008D4A32">
      <w:pPr>
        <w:pStyle w:val="RCWSLText"/>
      </w:pPr>
      <w:r>
        <w:tab/>
        <w:t>On page 3, line 12, after "measured" strike "under the pilot project"</w:t>
      </w:r>
    </w:p>
    <w:p w:rsidR="008D4A32" w:rsidP="008D4A32" w:rsidRDefault="008D4A32">
      <w:pPr>
        <w:pStyle w:val="RCWSLText"/>
      </w:pPr>
    </w:p>
    <w:p w:rsidR="008D4A32" w:rsidP="008D4A32" w:rsidRDefault="008D4A32">
      <w:pPr>
        <w:pStyle w:val="RCWSLText"/>
      </w:pPr>
      <w:r>
        <w:lastRenderedPageBreak/>
        <w:tab/>
        <w:t>On page 3, line 23, after "August 31," strike "2016" and insert "2014"</w:t>
      </w:r>
    </w:p>
    <w:p w:rsidR="00F21BB6" w:rsidP="008D4A32" w:rsidRDefault="00F21BB6">
      <w:pPr>
        <w:pStyle w:val="RCWSLText"/>
      </w:pPr>
    </w:p>
    <w:p w:rsidRPr="00954593" w:rsidR="00F21BB6" w:rsidP="008D4A32" w:rsidRDefault="00F21BB6">
      <w:pPr>
        <w:pStyle w:val="RCWSLText"/>
      </w:pPr>
      <w:r>
        <w:tab/>
        <w:t>Correct the title.</w:t>
      </w:r>
    </w:p>
    <w:permEnd w:id="1303936303"/>
    <w:p w:rsidR="00ED2EEB" w:rsidP="0095459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2351867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954593"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B93F9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D4A32">
                  <w:t>Removes the pilot projects and modifies the evaluation conducted by the Office of the Superintendent of Public Instruction to evaluate a currently operating program or programs that involve partnerships between community-based organizations, schools, food banks, and farms or gardens addressing dropout prevention and food security that have been operating for at least eight years.  Modifies the time that the evaluation must be submitted to the Legislature to December 1, 2013.  Modifies the recommendations provided to the Legislature</w:t>
                </w:r>
                <w:r w:rsidRPr="0096303F" w:rsidR="001C1B27">
                  <w:t> </w:t>
                </w:r>
                <w:r w:rsidR="008D4A32">
                  <w:t xml:space="preserve">to include whether pilot projects should be developed in other parts of the state.  Modifies the expiration date to August 31, 2014.  </w:t>
                </w:r>
              </w:p>
            </w:tc>
          </w:tr>
        </w:sdtContent>
      </w:sdt>
      <w:permEnd w:id="423518678"/>
    </w:tbl>
    <w:p w:rsidR="00DF5D0E" w:rsidP="00954593" w:rsidRDefault="00DF5D0E">
      <w:pPr>
        <w:pStyle w:val="BillEnd"/>
        <w:suppressLineNumbers/>
      </w:pPr>
    </w:p>
    <w:p w:rsidR="00DF5D0E" w:rsidP="00954593" w:rsidRDefault="00DE256E">
      <w:pPr>
        <w:pStyle w:val="BillEnd"/>
        <w:suppressLineNumbers/>
      </w:pPr>
      <w:r>
        <w:rPr>
          <w:b/>
        </w:rPr>
        <w:t>--- END ---</w:t>
      </w:r>
    </w:p>
    <w:p w:rsidR="00DF5D0E" w:rsidP="0095459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593" w:rsidRDefault="00954593" w:rsidP="00DF5D0E">
      <w:r>
        <w:separator/>
      </w:r>
    </w:p>
  </w:endnote>
  <w:endnote w:type="continuationSeparator" w:id="0">
    <w:p w:rsidR="00954593" w:rsidRDefault="0095459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A32" w:rsidRDefault="008D4A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52C03">
    <w:pPr>
      <w:pStyle w:val="AmendDraftFooter"/>
    </w:pPr>
    <w:fldSimple w:instr=" TITLE   \* MERGEFORMAT ">
      <w:r w:rsidR="00D61C91">
        <w:t>1276 AMH DAHL WICK 060</w:t>
      </w:r>
    </w:fldSimple>
    <w:r w:rsidR="001B4E53">
      <w:tab/>
    </w:r>
    <w:r w:rsidR="00E267B1">
      <w:fldChar w:fldCharType="begin"/>
    </w:r>
    <w:r w:rsidR="00E267B1">
      <w:instrText xml:space="preserve"> PAGE  \* Arabic  \* MERGEFORMAT </w:instrText>
    </w:r>
    <w:r w:rsidR="00E267B1">
      <w:fldChar w:fldCharType="separate"/>
    </w:r>
    <w:r w:rsidR="00D61C91">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52C03">
    <w:pPr>
      <w:pStyle w:val="AmendDraftFooter"/>
    </w:pPr>
    <w:fldSimple w:instr=" TITLE   \* MERGEFORMAT ">
      <w:r w:rsidR="00D61C91">
        <w:t>1276 AMH DAHL WICK 060</w:t>
      </w:r>
    </w:fldSimple>
    <w:r w:rsidR="001B4E53">
      <w:tab/>
    </w:r>
    <w:r w:rsidR="00E267B1">
      <w:fldChar w:fldCharType="begin"/>
    </w:r>
    <w:r w:rsidR="00E267B1">
      <w:instrText xml:space="preserve"> PAGE  \* Arabic  \* MERGEFORMAT </w:instrText>
    </w:r>
    <w:r w:rsidR="00E267B1">
      <w:fldChar w:fldCharType="separate"/>
    </w:r>
    <w:r w:rsidR="00D61C91">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593" w:rsidRDefault="00954593" w:rsidP="00DF5D0E">
      <w:r>
        <w:separator/>
      </w:r>
    </w:p>
  </w:footnote>
  <w:footnote w:type="continuationSeparator" w:id="0">
    <w:p w:rsidR="00954593" w:rsidRDefault="0095459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A32" w:rsidRDefault="008D4A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3507D"/>
    <w:rsid w:val="0014499D"/>
    <w:rsid w:val="00146AAF"/>
    <w:rsid w:val="00183FE9"/>
    <w:rsid w:val="001A775A"/>
    <w:rsid w:val="001B4E53"/>
    <w:rsid w:val="001C1B27"/>
    <w:rsid w:val="001E6675"/>
    <w:rsid w:val="001F7D84"/>
    <w:rsid w:val="00217E8A"/>
    <w:rsid w:val="00265296"/>
    <w:rsid w:val="00281CBD"/>
    <w:rsid w:val="00316CD9"/>
    <w:rsid w:val="003E2FC6"/>
    <w:rsid w:val="00492DDC"/>
    <w:rsid w:val="004C6615"/>
    <w:rsid w:val="00523C5A"/>
    <w:rsid w:val="005E69C3"/>
    <w:rsid w:val="00605C39"/>
    <w:rsid w:val="006841E6"/>
    <w:rsid w:val="006F5D25"/>
    <w:rsid w:val="006F7027"/>
    <w:rsid w:val="007049E4"/>
    <w:rsid w:val="0072335D"/>
    <w:rsid w:val="0072541D"/>
    <w:rsid w:val="00757317"/>
    <w:rsid w:val="007769AF"/>
    <w:rsid w:val="007D1589"/>
    <w:rsid w:val="007D35D4"/>
    <w:rsid w:val="0083749C"/>
    <w:rsid w:val="008443FE"/>
    <w:rsid w:val="00846034"/>
    <w:rsid w:val="008C7E6E"/>
    <w:rsid w:val="008D4A32"/>
    <w:rsid w:val="00931B84"/>
    <w:rsid w:val="00954593"/>
    <w:rsid w:val="0096303F"/>
    <w:rsid w:val="00971C18"/>
    <w:rsid w:val="00972869"/>
    <w:rsid w:val="00984CD1"/>
    <w:rsid w:val="009927E3"/>
    <w:rsid w:val="009F23A9"/>
    <w:rsid w:val="00A01F29"/>
    <w:rsid w:val="00A17B5B"/>
    <w:rsid w:val="00A4729B"/>
    <w:rsid w:val="00A93D4A"/>
    <w:rsid w:val="00AA1230"/>
    <w:rsid w:val="00AB682C"/>
    <w:rsid w:val="00AD2D0A"/>
    <w:rsid w:val="00B31D1C"/>
    <w:rsid w:val="00B41494"/>
    <w:rsid w:val="00B518D0"/>
    <w:rsid w:val="00B52C03"/>
    <w:rsid w:val="00B56650"/>
    <w:rsid w:val="00B73E0A"/>
    <w:rsid w:val="00B93F9B"/>
    <w:rsid w:val="00B961E0"/>
    <w:rsid w:val="00BF44DF"/>
    <w:rsid w:val="00C61A83"/>
    <w:rsid w:val="00C8108C"/>
    <w:rsid w:val="00CF11E0"/>
    <w:rsid w:val="00D40447"/>
    <w:rsid w:val="00D61C91"/>
    <w:rsid w:val="00D659AC"/>
    <w:rsid w:val="00DA47F3"/>
    <w:rsid w:val="00DC2C13"/>
    <w:rsid w:val="00DE256E"/>
    <w:rsid w:val="00DF5D0E"/>
    <w:rsid w:val="00E1471A"/>
    <w:rsid w:val="00E267B1"/>
    <w:rsid w:val="00E41CC6"/>
    <w:rsid w:val="00E66F5D"/>
    <w:rsid w:val="00E831A5"/>
    <w:rsid w:val="00E850E7"/>
    <w:rsid w:val="00EC4C96"/>
    <w:rsid w:val="00ED2EEB"/>
    <w:rsid w:val="00F21BB6"/>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E2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1276</BillDocName>
  <AmendType>AMH</AmendType>
  <SponsorAcronym>DAHL</SponsorAcronym>
  <DrafterAcronym>WICK</DrafterAcronym>
  <DraftNumber>060</DraftNumber>
  <ReferenceNumber>HB 1276</ReferenceNumber>
  <Floor>H AMD</Floor>
  <AmendmentNumber> 111</AmendmentNumber>
  <Sponsors>By Representative Dahlquist</Sponsors>
  <FloorAction>WITHDRAWN 03/08/2013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60</TotalTime>
  <Pages>2</Pages>
  <Words>300</Words>
  <Characters>1604</Characters>
  <Application>Microsoft Office Word</Application>
  <DocSecurity>8</DocSecurity>
  <Lines>55</Lines>
  <Paragraphs>17</Paragraphs>
  <ScaleCrop>false</ScaleCrop>
  <HeadingPairs>
    <vt:vector size="2" baseType="variant">
      <vt:variant>
        <vt:lpstr>Title</vt:lpstr>
      </vt:variant>
      <vt:variant>
        <vt:i4>1</vt:i4>
      </vt:variant>
    </vt:vector>
  </HeadingPairs>
  <TitlesOfParts>
    <vt:vector size="1" baseType="lpstr">
      <vt:lpstr>1276 AMH DAHL WICK 060</vt:lpstr>
    </vt:vector>
  </TitlesOfParts>
  <Company>Washington State Legislature</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1276 AMH DAHL WICK 060</dc:title>
  <dc:creator>Luke Wickham</dc:creator>
  <cp:lastModifiedBy>Luke Wickham</cp:lastModifiedBy>
  <cp:revision>11</cp:revision>
  <cp:lastPrinted>2013-03-06T19:34:00Z</cp:lastPrinted>
  <dcterms:created xsi:type="dcterms:W3CDTF">2013-03-06T18:12:00Z</dcterms:created>
  <dcterms:modified xsi:type="dcterms:W3CDTF">2013-03-06T19:34:00Z</dcterms:modified>
</cp:coreProperties>
</file>