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97E1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558D">
            <w:t>1809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558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558D">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558D">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10D27">
            <w:t>136</w:t>
          </w:r>
        </w:sdtContent>
      </w:sdt>
    </w:p>
    <w:p w:rsidR="00DF5D0E" w:rsidP="00B73E0A" w:rsidRDefault="00AA1230">
      <w:pPr>
        <w:pStyle w:val="OfferedBy"/>
        <w:spacing w:after="120"/>
      </w:pPr>
      <w:r>
        <w:tab/>
      </w:r>
      <w:r>
        <w:tab/>
      </w:r>
      <w:r>
        <w:tab/>
      </w:r>
    </w:p>
    <w:p w:rsidR="00DF5D0E" w:rsidRDefault="00697E1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558D">
            <w:rPr>
              <w:b/>
              <w:u w:val="single"/>
            </w:rPr>
            <w:t>HB 1809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558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1558D">
            <w:rPr>
              <w:b/>
            </w:rPr>
            <w:t xml:space="preserve"> 254</w:t>
          </w:r>
        </w:sdtContent>
      </w:sdt>
    </w:p>
    <w:p w:rsidR="00DF5D0E" w:rsidP="00605C39" w:rsidRDefault="00697E1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558D">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1558D">
          <w:pPr>
            <w:spacing w:line="408" w:lineRule="exact"/>
            <w:jc w:val="right"/>
            <w:rPr>
              <w:b/>
              <w:bCs/>
            </w:rPr>
          </w:pPr>
          <w:r>
            <w:rPr>
              <w:b/>
              <w:bCs/>
            </w:rPr>
            <w:t xml:space="preserve">NOT CONSIDERED</w:t>
          </w:r>
        </w:p>
      </w:sdtContent>
    </w:sdt>
    <w:permStart w:edGrp="everyone" w:id="1261451889"/>
    <w:p w:rsidR="00EC16EB" w:rsidP="00EC16EB"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C16EB">
        <w:t xml:space="preserve">On page 2, after line 8, insert the following: </w:t>
      </w:r>
    </w:p>
    <w:p w:rsidR="00EC16EB" w:rsidP="00EC16EB" w:rsidRDefault="00EC16EB">
      <w:pPr>
        <w:pStyle w:val="RCWSLText"/>
      </w:pPr>
    </w:p>
    <w:p w:rsidR="00EC16EB" w:rsidP="00EC16EB" w:rsidRDefault="00EC16EB">
      <w:pPr>
        <w:pStyle w:val="RCWSLText"/>
      </w:pPr>
      <w:r>
        <w:tab/>
        <w:t>"(3) This section takes effect July 1, 2015, if rules adopted pursuant to section 301(3), chapter 1, Laws of 2012 1st sp. sess., do not provide for notice of projects to interested parties."</w:t>
      </w:r>
    </w:p>
    <w:p w:rsidR="00EC16EB" w:rsidP="00EC16EB" w:rsidRDefault="00EC16EB">
      <w:pPr>
        <w:pStyle w:val="RCWSLText"/>
      </w:pPr>
    </w:p>
    <w:p w:rsidRPr="005A37C1" w:rsidR="00EC16EB" w:rsidP="00EC16EB" w:rsidRDefault="00EC16EB">
      <w:pPr>
        <w:pStyle w:val="RCWSLText"/>
      </w:pPr>
      <w:r>
        <w:tab/>
        <w:t>Correct the title.</w:t>
      </w:r>
    </w:p>
    <w:p w:rsidRPr="006F686C" w:rsidR="00DF5D0E" w:rsidP="006F686C" w:rsidRDefault="00DF5D0E">
      <w:pPr>
        <w:suppressLineNumbers/>
        <w:rPr>
          <w:spacing w:val="-3"/>
        </w:rPr>
      </w:pPr>
    </w:p>
    <w:permEnd w:id="1261451889"/>
    <w:p w:rsidR="00ED2EEB" w:rsidP="006F686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006649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686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217D9" w:rsidRDefault="001C1B27">
                <w:pPr>
                  <w:autoSpaceDE w:val="0"/>
                  <w:autoSpaceDN w:val="0"/>
                  <w:adjustRightInd w:val="0"/>
                  <w:ind w:left="720"/>
                </w:pPr>
                <w:r w:rsidRPr="0096303F">
                  <w:rPr>
                    <w:u w:val="single"/>
                  </w:rPr>
                  <w:t>EFFECT:</w:t>
                </w:r>
                <w:r w:rsidRPr="0096303F">
                  <w:t> </w:t>
                </w:r>
                <w:r w:rsidR="00EC16EB">
                  <w:t xml:space="preserve">Adds a contingent effective date.  Specifies that the section </w:t>
                </w:r>
                <w:r w:rsidR="009D67B6">
                  <w:rPr>
                    <w:rFonts w:cstheme="minorHAnsi"/>
                  </w:rPr>
                  <w:t xml:space="preserve">making certain decisions subject to </w:t>
                </w:r>
                <w:r w:rsidR="005217D9">
                  <w:rPr>
                    <w:rFonts w:cstheme="minorHAnsi"/>
                  </w:rPr>
                  <w:t xml:space="preserve">State Environmental Policy Act (SEPA) </w:t>
                </w:r>
                <w:r w:rsidR="009D67B6">
                  <w:rPr>
                    <w:rFonts w:cstheme="minorHAnsi"/>
                  </w:rPr>
                  <w:t xml:space="preserve">cultural resource requirements </w:t>
                </w:r>
                <w:r w:rsidR="00EC16EB">
                  <w:t xml:space="preserve">takes effect July 1, 2015, if Department of Ecology rules on </w:t>
                </w:r>
                <w:r w:rsidR="005217D9">
                  <w:t xml:space="preserve">SEPA </w:t>
                </w:r>
                <w:r w:rsidR="00EC16EB">
                  <w:t>thresholds and exemptions do not provide for notice to interested parties.</w:t>
                </w:r>
              </w:p>
            </w:tc>
          </w:tr>
        </w:sdtContent>
      </w:sdt>
      <w:permEnd w:id="310066493"/>
    </w:tbl>
    <w:p w:rsidR="00DF5D0E" w:rsidP="006F686C" w:rsidRDefault="00DF5D0E">
      <w:pPr>
        <w:pStyle w:val="BillEnd"/>
        <w:suppressLineNumbers/>
      </w:pPr>
    </w:p>
    <w:p w:rsidR="00DF5D0E" w:rsidP="006F686C" w:rsidRDefault="00DE256E">
      <w:pPr>
        <w:pStyle w:val="BillEnd"/>
        <w:suppressLineNumbers/>
      </w:pPr>
      <w:r>
        <w:rPr>
          <w:b/>
        </w:rPr>
        <w:t>--- END ---</w:t>
      </w:r>
    </w:p>
    <w:p w:rsidR="00DF5D0E" w:rsidP="006F68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6C" w:rsidRDefault="006F686C" w:rsidP="00DF5D0E">
      <w:r>
        <w:separator/>
      </w:r>
    </w:p>
  </w:endnote>
  <w:endnote w:type="continuationSeparator" w:id="0">
    <w:p w:rsidR="006F686C" w:rsidRDefault="006F68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CD" w:rsidRDefault="007C0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7E13">
    <w:pPr>
      <w:pStyle w:val="AmendDraftFooter"/>
    </w:pPr>
    <w:r>
      <w:fldChar w:fldCharType="begin"/>
    </w:r>
    <w:r>
      <w:instrText xml:space="preserve"> TITLE   \* MERGEFORMAT </w:instrText>
    </w:r>
    <w:r>
      <w:fldChar w:fldCharType="separate"/>
    </w:r>
    <w:r>
      <w:t>1809 AMH PIKE REIN 136</w:t>
    </w:r>
    <w:r>
      <w:fldChar w:fldCharType="end"/>
    </w:r>
    <w:r w:rsidR="001B4E53">
      <w:tab/>
    </w:r>
    <w:r w:rsidR="00E267B1">
      <w:fldChar w:fldCharType="begin"/>
    </w:r>
    <w:r w:rsidR="00E267B1">
      <w:instrText xml:space="preserve"> PAGE  \* Arabic  \* MERGEFORMAT </w:instrText>
    </w:r>
    <w:r w:rsidR="00E267B1">
      <w:fldChar w:fldCharType="separate"/>
    </w:r>
    <w:r w:rsidR="00710D2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7E13">
    <w:pPr>
      <w:pStyle w:val="AmendDraftFooter"/>
    </w:pPr>
    <w:r>
      <w:fldChar w:fldCharType="begin"/>
    </w:r>
    <w:r>
      <w:instrText xml:space="preserve"> TITLE   \* MERGEFORMAT </w:instrText>
    </w:r>
    <w:r>
      <w:fldChar w:fldCharType="separate"/>
    </w:r>
    <w:r>
      <w:t>1809 AMH PIKE REIN 136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6C" w:rsidRDefault="006F686C" w:rsidP="00DF5D0E">
      <w:r>
        <w:separator/>
      </w:r>
    </w:p>
  </w:footnote>
  <w:footnote w:type="continuationSeparator" w:id="0">
    <w:p w:rsidR="006F686C" w:rsidRDefault="006F686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CD" w:rsidRDefault="007C0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7FF7"/>
    <w:rsid w:val="00060D21"/>
    <w:rsid w:val="00096165"/>
    <w:rsid w:val="000A270F"/>
    <w:rsid w:val="000C6C82"/>
    <w:rsid w:val="000D4173"/>
    <w:rsid w:val="000E603A"/>
    <w:rsid w:val="00102468"/>
    <w:rsid w:val="00106544"/>
    <w:rsid w:val="0011558D"/>
    <w:rsid w:val="00146AAF"/>
    <w:rsid w:val="001A775A"/>
    <w:rsid w:val="001B4E53"/>
    <w:rsid w:val="001C1B27"/>
    <w:rsid w:val="001E6675"/>
    <w:rsid w:val="001E68D5"/>
    <w:rsid w:val="00217E8A"/>
    <w:rsid w:val="00265296"/>
    <w:rsid w:val="00281CBD"/>
    <w:rsid w:val="002A6ACE"/>
    <w:rsid w:val="00316CD9"/>
    <w:rsid w:val="00367ACA"/>
    <w:rsid w:val="00375AEC"/>
    <w:rsid w:val="003E2FC6"/>
    <w:rsid w:val="0041187A"/>
    <w:rsid w:val="004559A6"/>
    <w:rsid w:val="00485572"/>
    <w:rsid w:val="00492DDC"/>
    <w:rsid w:val="004B668A"/>
    <w:rsid w:val="004C6615"/>
    <w:rsid w:val="005217D9"/>
    <w:rsid w:val="00523C5A"/>
    <w:rsid w:val="00554C6F"/>
    <w:rsid w:val="005E3837"/>
    <w:rsid w:val="005E69C3"/>
    <w:rsid w:val="00605C39"/>
    <w:rsid w:val="006841E6"/>
    <w:rsid w:val="00697E13"/>
    <w:rsid w:val="006B0594"/>
    <w:rsid w:val="006B42A5"/>
    <w:rsid w:val="006F686C"/>
    <w:rsid w:val="006F7027"/>
    <w:rsid w:val="007049E4"/>
    <w:rsid w:val="00710D27"/>
    <w:rsid w:val="0072335D"/>
    <w:rsid w:val="0072541D"/>
    <w:rsid w:val="00757317"/>
    <w:rsid w:val="00762429"/>
    <w:rsid w:val="007769AF"/>
    <w:rsid w:val="007C09CD"/>
    <w:rsid w:val="007D1589"/>
    <w:rsid w:val="007D35D4"/>
    <w:rsid w:val="0083749C"/>
    <w:rsid w:val="008443FE"/>
    <w:rsid w:val="00846034"/>
    <w:rsid w:val="0085170C"/>
    <w:rsid w:val="008B594E"/>
    <w:rsid w:val="008C7E6E"/>
    <w:rsid w:val="009308C5"/>
    <w:rsid w:val="00931B84"/>
    <w:rsid w:val="00936A78"/>
    <w:rsid w:val="0096303F"/>
    <w:rsid w:val="00972869"/>
    <w:rsid w:val="009829E3"/>
    <w:rsid w:val="00984CD1"/>
    <w:rsid w:val="00997C24"/>
    <w:rsid w:val="009D67B6"/>
    <w:rsid w:val="009F23A9"/>
    <w:rsid w:val="00A01F29"/>
    <w:rsid w:val="00A17B5B"/>
    <w:rsid w:val="00A4729B"/>
    <w:rsid w:val="00A51152"/>
    <w:rsid w:val="00A66849"/>
    <w:rsid w:val="00A83D8A"/>
    <w:rsid w:val="00A93D4A"/>
    <w:rsid w:val="00AA1230"/>
    <w:rsid w:val="00AB682C"/>
    <w:rsid w:val="00AD2D0A"/>
    <w:rsid w:val="00B31D1C"/>
    <w:rsid w:val="00B41494"/>
    <w:rsid w:val="00B518D0"/>
    <w:rsid w:val="00B56650"/>
    <w:rsid w:val="00B73E0A"/>
    <w:rsid w:val="00B961E0"/>
    <w:rsid w:val="00BF44DF"/>
    <w:rsid w:val="00C47836"/>
    <w:rsid w:val="00C61A83"/>
    <w:rsid w:val="00C8108C"/>
    <w:rsid w:val="00CF3135"/>
    <w:rsid w:val="00D1683D"/>
    <w:rsid w:val="00D24BDA"/>
    <w:rsid w:val="00D40447"/>
    <w:rsid w:val="00D659AC"/>
    <w:rsid w:val="00DA47F3"/>
    <w:rsid w:val="00DC2C13"/>
    <w:rsid w:val="00DE256E"/>
    <w:rsid w:val="00DF38AC"/>
    <w:rsid w:val="00DF5D0E"/>
    <w:rsid w:val="00E1471A"/>
    <w:rsid w:val="00E267B1"/>
    <w:rsid w:val="00E41CC6"/>
    <w:rsid w:val="00E66F5D"/>
    <w:rsid w:val="00E831A5"/>
    <w:rsid w:val="00E850E7"/>
    <w:rsid w:val="00EC16EB"/>
    <w:rsid w:val="00EC4C96"/>
    <w:rsid w:val="00ED2EEB"/>
    <w:rsid w:val="00F229DE"/>
    <w:rsid w:val="00F304D3"/>
    <w:rsid w:val="00F4663F"/>
    <w:rsid w:val="00F74C9D"/>
    <w:rsid w:val="00FF61A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29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5796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1809</BillDocName>
  <AmendType>AMH</AmendType>
  <SponsorAcronym>PIKE</SponsorAcronym>
  <DrafterAcronym>REIN</DrafterAcronym>
  <DraftNumber>136</DraftNumber>
  <ReferenceNumber>HB 1809</ReferenceNumber>
  <Floor>H AMD</Floor>
  <AmendmentNumber> 254</AmendmentNumber>
  <Sponsors>By Representative Pike</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120</Words>
  <Characters>607</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1809 AMH PIKE REIN 136</vt:lpstr>
    </vt:vector>
  </TitlesOfParts>
  <Company>Washington State Legislature</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1809 AMH PIKE REIN 136</dc:title>
  <dc:creator>Jill Reinmuth</dc:creator>
  <cp:lastModifiedBy>Jill Reinmuth</cp:lastModifiedBy>
  <cp:revision>8</cp:revision>
  <cp:lastPrinted>2013-03-09T18:07:00Z</cp:lastPrinted>
  <dcterms:created xsi:type="dcterms:W3CDTF">2013-03-09T17:59:00Z</dcterms:created>
  <dcterms:modified xsi:type="dcterms:W3CDTF">2013-03-09T18:07:00Z</dcterms:modified>
</cp:coreProperties>
</file>