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221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72803">
            <w:t>1844-S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7280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72803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72803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72803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21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72803">
            <w:rPr>
              <w:b/>
              <w:u w:val="single"/>
            </w:rPr>
            <w:t>SHB 1844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7280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817F2">
            <w:rPr>
              <w:b/>
            </w:rPr>
            <w:t xml:space="preserve"> 209</w:t>
          </w:r>
        </w:sdtContent>
      </w:sdt>
    </w:p>
    <w:p w:rsidR="00DF5D0E" w:rsidP="00605C39" w:rsidRDefault="001221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72803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7280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177896355"/>
    <w:p w:rsidR="00E7280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24A12">
        <w:t>O</w:t>
      </w:r>
      <w:r w:rsidR="00E72803">
        <w:t xml:space="preserve">n page </w:t>
      </w:r>
      <w:r w:rsidR="00F24A12">
        <w:t xml:space="preserve">7, </w:t>
      </w:r>
      <w:r w:rsidR="0070281F">
        <w:t xml:space="preserve">beginning on </w:t>
      </w:r>
      <w:r w:rsidR="00F24A12">
        <w:t xml:space="preserve">line 34, after "to" </w:t>
      </w:r>
      <w:r w:rsidR="008136EB">
        <w:t>strike</w:t>
      </w:r>
      <w:r w:rsidR="00F24A12">
        <w:t xml:space="preserve"> "((</w:t>
      </w:r>
      <w:r w:rsidRPr="00F24A12" w:rsidR="00F24A12">
        <w:rPr>
          <w:strike/>
        </w:rPr>
        <w:t>ninety</w:t>
      </w:r>
      <w:r w:rsidR="00F24A12">
        <w:t xml:space="preserve">)) </w:t>
      </w:r>
      <w:r w:rsidRPr="00F24A12" w:rsidR="00F24A12">
        <w:rPr>
          <w:u w:val="single"/>
        </w:rPr>
        <w:t>one hundred twenty</w:t>
      </w:r>
      <w:r w:rsidR="00F24A12">
        <w:t>"</w:t>
      </w:r>
      <w:r w:rsidR="008136EB">
        <w:t xml:space="preserve"> and insert "ninety"</w:t>
      </w:r>
    </w:p>
    <w:p w:rsidR="00F24A12" w:rsidP="00F24A12" w:rsidRDefault="00F24A12">
      <w:pPr>
        <w:pStyle w:val="RCWSLText"/>
      </w:pPr>
    </w:p>
    <w:p w:rsidRPr="00F24A12" w:rsidR="00F24A12" w:rsidP="00F24A12" w:rsidRDefault="00F24A12">
      <w:pPr>
        <w:pStyle w:val="RCWSLText"/>
      </w:pPr>
      <w:r>
        <w:tab/>
        <w:t xml:space="preserve">On page 7, </w:t>
      </w:r>
      <w:r w:rsidR="0070281F">
        <w:t xml:space="preserve">beginning on </w:t>
      </w:r>
      <w:r>
        <w:t>line 35, after</w:t>
      </w:r>
      <w:r w:rsidR="0070281F">
        <w:t xml:space="preserve"> "days" strike all material through "</w:t>
      </w:r>
      <w:r w:rsidRPr="008136EB" w:rsidR="0070281F">
        <w:rPr>
          <w:u w:val="single"/>
        </w:rPr>
        <w:t>completion</w:t>
      </w:r>
      <w:r w:rsidR="0070281F">
        <w:t>"</w:t>
      </w:r>
      <w:r w:rsidR="008136EB">
        <w:t xml:space="preserve"> on line 36</w:t>
      </w:r>
    </w:p>
    <w:p w:rsidRPr="00E72803" w:rsidR="00DF5D0E" w:rsidP="00E72803" w:rsidRDefault="00DF5D0E">
      <w:pPr>
        <w:suppressLineNumbers/>
        <w:rPr>
          <w:spacing w:val="-3"/>
        </w:rPr>
      </w:pPr>
    </w:p>
    <w:permEnd w:id="1177896355"/>
    <w:p w:rsidR="00ED2EEB" w:rsidP="00E7280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86769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7280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728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0281F">
                  <w:t>Removes the provision that allows the Department of Social and Health Services to ext</w:t>
                </w:r>
                <w:r w:rsidR="0004692D">
                  <w:t>end Family Assessment Response s</w:t>
                </w:r>
                <w:r w:rsidR="0070281F">
                  <w:t xml:space="preserve">ervices to families up to 120 days.  </w:t>
                </w:r>
                <w:r w:rsidRPr="0096303F" w:rsidR="001C1B27">
                  <w:t>  </w:t>
                </w:r>
              </w:p>
              <w:p w:rsidRPr="007D1589" w:rsidR="001B4E53" w:rsidP="00E7280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8676956"/>
    </w:tbl>
    <w:p w:rsidR="00DF5D0E" w:rsidP="00E72803" w:rsidRDefault="00DF5D0E">
      <w:pPr>
        <w:pStyle w:val="BillEnd"/>
        <w:suppressLineNumbers/>
      </w:pPr>
    </w:p>
    <w:p w:rsidR="00DF5D0E" w:rsidP="00E7280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7280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03" w:rsidRDefault="00E72803" w:rsidP="00DF5D0E">
      <w:r>
        <w:separator/>
      </w:r>
    </w:p>
  </w:endnote>
  <w:endnote w:type="continuationSeparator" w:id="0">
    <w:p w:rsidR="00E72803" w:rsidRDefault="00E7280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1F" w:rsidRDefault="0070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21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1844-S AMH KAGI LANH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7280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21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1844-S AMH KAGI LANH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03" w:rsidRDefault="00E72803" w:rsidP="00DF5D0E">
      <w:r>
        <w:separator/>
      </w:r>
    </w:p>
  </w:footnote>
  <w:footnote w:type="continuationSeparator" w:id="0">
    <w:p w:rsidR="00E72803" w:rsidRDefault="00E7280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1F" w:rsidRDefault="0070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92D"/>
    <w:rsid w:val="00060D21"/>
    <w:rsid w:val="00096165"/>
    <w:rsid w:val="000C6C82"/>
    <w:rsid w:val="000E603A"/>
    <w:rsid w:val="00102468"/>
    <w:rsid w:val="00106544"/>
    <w:rsid w:val="00122155"/>
    <w:rsid w:val="0013317B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281F"/>
    <w:rsid w:val="007049E4"/>
    <w:rsid w:val="0072335D"/>
    <w:rsid w:val="0072541D"/>
    <w:rsid w:val="00757317"/>
    <w:rsid w:val="007769AF"/>
    <w:rsid w:val="007D1589"/>
    <w:rsid w:val="007D35D4"/>
    <w:rsid w:val="008136EB"/>
    <w:rsid w:val="0083749C"/>
    <w:rsid w:val="008443FE"/>
    <w:rsid w:val="00846034"/>
    <w:rsid w:val="008C7E6E"/>
    <w:rsid w:val="00931B84"/>
    <w:rsid w:val="0096303F"/>
    <w:rsid w:val="00972869"/>
    <w:rsid w:val="009817F2"/>
    <w:rsid w:val="00984CD1"/>
    <w:rsid w:val="009E02D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803"/>
    <w:rsid w:val="00E831A5"/>
    <w:rsid w:val="00E850E7"/>
    <w:rsid w:val="00EC4C96"/>
    <w:rsid w:val="00ED2EEB"/>
    <w:rsid w:val="00F229DE"/>
    <w:rsid w:val="00F24A12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48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1844-S</BillDocName>
  <AmendType>AMH</AmendType>
  <SponsorAcronym>KAGI</SponsorAcronym>
  <DrafterAcronym>LANH</DrafterAcronym>
  <DraftNumber>016</DraftNumber>
  <ReferenceNumber>SHB 1844</ReferenceNumber>
  <Floor>H AMD</Floor>
  <AmendmentNumber> 209</AmendmentNumber>
  <Sponsors>By Representative Kagi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89</Words>
  <Characters>433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1844-S AMH KAGI LANH 016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1844-S AMH KAGI LANH 016</dc:title>
  <dc:creator>Lindsay Lanham</dc:creator>
  <cp:lastModifiedBy>Lindsay Lanham</cp:lastModifiedBy>
  <cp:revision>7</cp:revision>
  <cp:lastPrinted>2013-03-08T00:58:00Z</cp:lastPrinted>
  <dcterms:created xsi:type="dcterms:W3CDTF">2013-03-08T00:39:00Z</dcterms:created>
  <dcterms:modified xsi:type="dcterms:W3CDTF">2013-03-08T00:58:00Z</dcterms:modified>
</cp:coreProperties>
</file>