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E63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1E5E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1E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1E5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1E5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1E5E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63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1E5E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1E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E50C5">
            <w:rPr>
              <w:b/>
            </w:rPr>
            <w:t xml:space="preserve"> 169</w:t>
          </w:r>
        </w:sdtContent>
      </w:sdt>
    </w:p>
    <w:p w:rsidR="00DF5D0E" w:rsidP="00605C39" w:rsidRDefault="006E63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1E5E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61E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651587541"/>
    <w:p w:rsidR="00DF5D0E" w:rsidP="00A53F1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61E5E">
        <w:t xml:space="preserve">On page </w:t>
      </w:r>
      <w:r w:rsidR="00A53F1C">
        <w:t>2, line 17, strike "sufficient" and insert "substantial"</w:t>
      </w:r>
    </w:p>
    <w:p w:rsidR="00A53F1C" w:rsidP="00A53F1C" w:rsidRDefault="00A53F1C">
      <w:pPr>
        <w:pStyle w:val="RCWSLText"/>
      </w:pPr>
    </w:p>
    <w:p w:rsidRPr="00A53F1C" w:rsidR="00A53F1C" w:rsidP="00A53F1C" w:rsidRDefault="00A53F1C">
      <w:pPr>
        <w:pStyle w:val="RCWSLText"/>
      </w:pPr>
    </w:p>
    <w:permEnd w:id="1651587541"/>
    <w:p w:rsidR="00ED2EEB" w:rsidP="00261E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6434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1E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1E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3F1C">
                  <w:t>Revises the required contents of the petitioner's affidavit to require the petitioner to allege that a substantial (rather than a sufficient) relationship exists or existed with the child prior to interference by the respondent.</w:t>
                </w:r>
              </w:p>
              <w:p w:rsidRPr="007D1589" w:rsidR="001B4E53" w:rsidP="00261E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6434631"/>
    </w:tbl>
    <w:p w:rsidR="00DF5D0E" w:rsidP="00261E5E" w:rsidRDefault="00DF5D0E">
      <w:pPr>
        <w:pStyle w:val="BillEnd"/>
        <w:suppressLineNumbers/>
      </w:pPr>
    </w:p>
    <w:p w:rsidR="00DF5D0E" w:rsidP="00261E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1E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5E" w:rsidRDefault="00261E5E" w:rsidP="00DF5D0E">
      <w:r>
        <w:separator/>
      </w:r>
    </w:p>
  </w:endnote>
  <w:endnote w:type="continuationSeparator" w:id="0">
    <w:p w:rsidR="00261E5E" w:rsidRDefault="00261E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FC" w:rsidRDefault="00A86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63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1E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63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5E" w:rsidRDefault="00261E5E" w:rsidP="00DF5D0E">
      <w:r>
        <w:separator/>
      </w:r>
    </w:p>
  </w:footnote>
  <w:footnote w:type="continuationSeparator" w:id="0">
    <w:p w:rsidR="00261E5E" w:rsidRDefault="00261E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FC" w:rsidRDefault="00A86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E5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636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F1C"/>
    <w:rsid w:val="00A86CF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0EB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SHEA</SponsorAcronym>
  <DrafterAcronym>ADAM</DrafterAcronym>
  <DraftNumber>039</DraftNumber>
  <ReferenceNumber>SHB 1934</ReferenceNumber>
  <Floor>H AMD</Floor>
  <AmendmentNumber> 169</AmendmentNumber>
  <Sponsors>By Representative Shea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382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SHEA ADAM 039</dc:title>
  <dc:creator>Edie Adams</dc:creator>
  <cp:lastModifiedBy>Edie Adams</cp:lastModifiedBy>
  <cp:revision>4</cp:revision>
  <cp:lastPrinted>2013-03-07T04:00:00Z</cp:lastPrinted>
  <dcterms:created xsi:type="dcterms:W3CDTF">2013-03-07T03:57:00Z</dcterms:created>
  <dcterms:modified xsi:type="dcterms:W3CDTF">2013-03-07T04:00:00Z</dcterms:modified>
</cp:coreProperties>
</file>