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12CE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31609">
            <w:t>2086-S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316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31609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31609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31609">
            <w:t>034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2CE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31609">
            <w:rPr>
              <w:b/>
              <w:u w:val="single"/>
            </w:rPr>
            <w:t>SHB 2086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3160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97779">
            <w:rPr>
              <w:b/>
            </w:rPr>
            <w:t xml:space="preserve"> 674</w:t>
          </w:r>
        </w:sdtContent>
      </w:sdt>
    </w:p>
    <w:p w:rsidR="00DF5D0E" w:rsidP="00605C39" w:rsidRDefault="00712CE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31609">
            <w:t xml:space="preserve"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3160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849154626"/>
    <w:p w:rsidR="00A3160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31609">
        <w:t xml:space="preserve">On page </w:t>
      </w:r>
      <w:r w:rsidR="008E12B9">
        <w:t>2, beginning on line 3, strike all of subsections (5) through (7) and insert the following:</w:t>
      </w:r>
    </w:p>
    <w:p w:rsidR="008E12B9" w:rsidP="008E12B9" w:rsidRDefault="008E12B9">
      <w:pPr>
        <w:pStyle w:val="RCWSLText"/>
      </w:pPr>
      <w:r>
        <w:tab/>
        <w:t xml:space="preserve">"(5) Through December 31, 2015, law enforcement officers may issue only a verbal warning for </w:t>
      </w:r>
      <w:r w:rsidR="0087116F">
        <w:t xml:space="preserve">a </w:t>
      </w:r>
      <w:r>
        <w:t xml:space="preserve">violation </w:t>
      </w:r>
      <w:r w:rsidR="0087116F">
        <w:t xml:space="preserve">of </w:t>
      </w:r>
      <w:r>
        <w:t>subsection (1) of this section.</w:t>
      </w:r>
    </w:p>
    <w:p w:rsidRPr="008E12B9" w:rsidR="008E12B9" w:rsidP="008E12B9" w:rsidRDefault="008E12B9">
      <w:pPr>
        <w:pStyle w:val="RCWSLText"/>
      </w:pPr>
      <w:r>
        <w:tab/>
        <w:t>(6) Beginning January 1, 2016, a law enforcement officer may initiate a traffic stop and issue a traffic infraction for a violation of subsection (1) of this section."</w:t>
      </w:r>
    </w:p>
    <w:p w:rsidRPr="00A31609" w:rsidR="00DF5D0E" w:rsidP="00A31609" w:rsidRDefault="00DF5D0E">
      <w:pPr>
        <w:suppressLineNumbers/>
        <w:rPr>
          <w:spacing w:val="-3"/>
        </w:rPr>
      </w:pPr>
    </w:p>
    <w:permEnd w:id="849154626"/>
    <w:p w:rsidR="00ED2EEB" w:rsidP="00A316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28647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316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316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100AA5">
                  <w:t xml:space="preserve">  Changes the dates through which a law enforcement officer may only issue a verbal warning for a violation and when a law enforcement officer may initiate a traffic stop for a violation. Eliminates a period in which a law enforcement officer may only issue a traffic infraction as a secondary action. </w:t>
                </w:r>
              </w:p>
              <w:p w:rsidRPr="007D1589" w:rsidR="001B4E53" w:rsidP="00A316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12864741"/>
    </w:tbl>
    <w:p w:rsidR="00DF5D0E" w:rsidP="00A31609" w:rsidRDefault="00DF5D0E">
      <w:pPr>
        <w:pStyle w:val="BillEnd"/>
        <w:suppressLineNumbers/>
      </w:pPr>
    </w:p>
    <w:p w:rsidR="00DF5D0E" w:rsidP="00A316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316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09" w:rsidRDefault="00A31609" w:rsidP="00DF5D0E">
      <w:r>
        <w:separator/>
      </w:r>
    </w:p>
  </w:endnote>
  <w:endnote w:type="continuationSeparator" w:id="0">
    <w:p w:rsidR="00A31609" w:rsidRDefault="00A316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93" w:rsidRDefault="00C25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31C44">
    <w:pPr>
      <w:pStyle w:val="AmendDraftFooter"/>
    </w:pPr>
    <w:fldSimple w:instr=" TITLE   \* MERGEFORMAT ">
      <w:r w:rsidR="00712CE7">
        <w:t>2086-S AMH .... RUSS 034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3160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31C44">
    <w:pPr>
      <w:pStyle w:val="AmendDraftFooter"/>
    </w:pPr>
    <w:fldSimple w:instr=" TITLE   \* MERGEFORMAT ">
      <w:r w:rsidR="00712CE7">
        <w:t>2086-S AMH .... RUSS 034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12CE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09" w:rsidRDefault="00A31609" w:rsidP="00DF5D0E">
      <w:r>
        <w:separator/>
      </w:r>
    </w:p>
  </w:footnote>
  <w:footnote w:type="continuationSeparator" w:id="0">
    <w:p w:rsidR="00A31609" w:rsidRDefault="00A316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93" w:rsidRDefault="00C250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0AA5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2CE7"/>
    <w:rsid w:val="0072335D"/>
    <w:rsid w:val="0072541D"/>
    <w:rsid w:val="00757317"/>
    <w:rsid w:val="007769AF"/>
    <w:rsid w:val="007D1589"/>
    <w:rsid w:val="007D35D4"/>
    <w:rsid w:val="00831C44"/>
    <w:rsid w:val="0083749C"/>
    <w:rsid w:val="008443FE"/>
    <w:rsid w:val="00846034"/>
    <w:rsid w:val="0087116F"/>
    <w:rsid w:val="008C7E6E"/>
    <w:rsid w:val="008E12B9"/>
    <w:rsid w:val="00931B84"/>
    <w:rsid w:val="0096303F"/>
    <w:rsid w:val="00972869"/>
    <w:rsid w:val="00984CD1"/>
    <w:rsid w:val="009F23A9"/>
    <w:rsid w:val="00A01F29"/>
    <w:rsid w:val="00A17B5B"/>
    <w:rsid w:val="00A31609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504B"/>
    <w:rsid w:val="00B961E0"/>
    <w:rsid w:val="00BF44DF"/>
    <w:rsid w:val="00C25093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777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625B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2086-S</BillDocName>
  <AmendType>AMH</AmendType>
  <SponsorAcronym>KLIP</SponsorAcronym>
  <DrafterAcronym>RUSS</DrafterAcronym>
  <DraftNumber>034</DraftNumber>
  <ReferenceNumber>SHB 2086</ReferenceNumber>
  <Floor>H AMD</Floor>
  <AmendmentNumber> 674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150</Words>
  <Characters>720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2086-S AMH .... RUSS 034</vt:lpstr>
    </vt:vector>
  </TitlesOfParts>
  <Company>Washington State Legislature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2086-S AMH KLIP RUSS 034</dc:title>
  <dc:creator>Andrew Russell</dc:creator>
  <cp:lastModifiedBy>Andrew Russell</cp:lastModifiedBy>
  <cp:revision>7</cp:revision>
  <cp:lastPrinted>2014-02-12T23:46:00Z</cp:lastPrinted>
  <dcterms:created xsi:type="dcterms:W3CDTF">2014-02-12T23:30:00Z</dcterms:created>
  <dcterms:modified xsi:type="dcterms:W3CDTF">2014-02-12T23:46:00Z</dcterms:modified>
</cp:coreProperties>
</file>