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B71E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556C9">
            <w:t>2762-S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556C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556C9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556C9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556C9">
            <w:t>506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71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556C9">
            <w:rPr>
              <w:b/>
              <w:u w:val="single"/>
            </w:rPr>
            <w:t>SHB 2762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556C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67952">
            <w:rPr>
              <w:b/>
            </w:rPr>
            <w:t xml:space="preserve"> 852</w:t>
          </w:r>
        </w:sdtContent>
      </w:sdt>
    </w:p>
    <w:p w:rsidR="00DF5D0E" w:rsidP="00605C39" w:rsidRDefault="00AB71E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556C9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556C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03/04/2014</w:t>
          </w:r>
        </w:p>
      </w:sdtContent>
    </w:sdt>
    <w:permStart w:edGrp="everyone" w:id="1292959778"/>
    <w:p w:rsidR="00F556C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109FE">
        <w:t xml:space="preserve"> On page 39</w:t>
      </w:r>
      <w:r w:rsidR="00F556C9">
        <w:t xml:space="preserve">, line </w:t>
      </w:r>
      <w:r w:rsidR="002109FE">
        <w:t>2, after "than" strike "((</w:t>
      </w:r>
      <w:r w:rsidR="002109FE">
        <w:rPr>
          <w:strike/>
        </w:rPr>
        <w:t>twenty-five</w:t>
      </w:r>
      <w:r w:rsidR="002109FE">
        <w:t xml:space="preserve">)) </w:t>
      </w:r>
      <w:r w:rsidRPr="00296550" w:rsidR="002109FE">
        <w:rPr>
          <w:u w:val="single"/>
        </w:rPr>
        <w:t>thirty</w:t>
      </w:r>
      <w:r w:rsidR="002109FE">
        <w:t>" and insert "twenty-five"</w:t>
      </w:r>
    </w:p>
    <w:p w:rsidRPr="00F556C9" w:rsidR="00DF5D0E" w:rsidP="00F556C9" w:rsidRDefault="00DF5D0E">
      <w:pPr>
        <w:suppressLineNumbers/>
        <w:rPr>
          <w:spacing w:val="-3"/>
        </w:rPr>
      </w:pPr>
    </w:p>
    <w:permEnd w:id="1292959778"/>
    <w:p w:rsidR="00ED2EEB" w:rsidP="00F556C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91756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556C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556C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109FE">
                  <w:t xml:space="preserve"> Decreases the percentage amount of the total Regional Mobility Grant funding available to a single grantee from 30% to 25%.</w:t>
                </w:r>
                <w:r w:rsidRPr="0096303F" w:rsidR="001C1B27">
                  <w:t>  </w:t>
                </w:r>
                <w:r w:rsidR="000A7FE5">
                  <w:t>Returns the percentage to the amount in the underlying biennial budget.</w:t>
                </w:r>
              </w:p>
              <w:p w:rsidR="00F556C9" w:rsidP="00F556C9" w:rsidRDefault="00F556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F556C9" w:rsidR="00F556C9" w:rsidP="00F556C9" w:rsidRDefault="00F556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F556C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89175698"/>
    </w:tbl>
    <w:p w:rsidR="00DF5D0E" w:rsidP="00F556C9" w:rsidRDefault="00DF5D0E">
      <w:pPr>
        <w:pStyle w:val="BillEnd"/>
        <w:suppressLineNumbers/>
      </w:pPr>
    </w:p>
    <w:p w:rsidR="00DF5D0E" w:rsidP="00F556C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556C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C9" w:rsidRDefault="00F556C9" w:rsidP="00DF5D0E">
      <w:r>
        <w:separator/>
      </w:r>
    </w:p>
  </w:endnote>
  <w:endnote w:type="continuationSeparator" w:id="0">
    <w:p w:rsidR="00F556C9" w:rsidRDefault="00F556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FE" w:rsidRDefault="00210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A7FE5">
    <w:pPr>
      <w:pStyle w:val="AmendDraftFooter"/>
    </w:pPr>
    <w:fldSimple w:instr=" TITLE   \* MERGEFORMAT ">
      <w:r w:rsidR="00AB71EF">
        <w:t>2762-S AMH ORCU MUNN 506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556C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A7FE5">
    <w:pPr>
      <w:pStyle w:val="AmendDraftFooter"/>
    </w:pPr>
    <w:fldSimple w:instr=" TITLE   \* MERGEFORMAT ">
      <w:r w:rsidR="00AB71EF">
        <w:t>2762-S AMH ORCU MUNN 506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B71E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C9" w:rsidRDefault="00F556C9" w:rsidP="00DF5D0E">
      <w:r>
        <w:separator/>
      </w:r>
    </w:p>
  </w:footnote>
  <w:footnote w:type="continuationSeparator" w:id="0">
    <w:p w:rsidR="00F556C9" w:rsidRDefault="00F556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FE" w:rsidRDefault="00210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A7FE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09FE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7952"/>
    <w:rsid w:val="00A93D4A"/>
    <w:rsid w:val="00AA1230"/>
    <w:rsid w:val="00AB682C"/>
    <w:rsid w:val="00AB71EF"/>
    <w:rsid w:val="00AD2D0A"/>
    <w:rsid w:val="00B31D1C"/>
    <w:rsid w:val="00B41494"/>
    <w:rsid w:val="00B518D0"/>
    <w:rsid w:val="00B56650"/>
    <w:rsid w:val="00B577DE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0419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2762-S</BillDocName>
  <AmendType>AMH</AmendType>
  <SponsorAcronym>ORCU</SponsorAcronym>
  <DrafterAcronym>MUNN</DrafterAcronym>
  <DraftNumber>506</DraftNumber>
  <ReferenceNumber>SHB 2762</ReferenceNumber>
  <Floor>H AMD</Floor>
  <AmendmentNumber> 852</AmendmentNumber>
  <Sponsors>By Representative Orcutt</Sponsors>
  <FloorAction>FAILED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82</Words>
  <Characters>426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2762-S AMH ORCU MUNN 506</dc:title>
  <dc:creator>David Munnecke</dc:creator>
  <cp:lastModifiedBy>David Munnecke</cp:lastModifiedBy>
  <cp:revision>5</cp:revision>
  <cp:lastPrinted>2014-03-03T19:49:00Z</cp:lastPrinted>
  <dcterms:created xsi:type="dcterms:W3CDTF">2014-03-03T19:28:00Z</dcterms:created>
  <dcterms:modified xsi:type="dcterms:W3CDTF">2014-03-03T19:49:00Z</dcterms:modified>
</cp:coreProperties>
</file>