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169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74DF">
            <w:t>5859-S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74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74D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74DF">
            <w:t>CORN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74DF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69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74DF">
            <w:rPr>
              <w:b/>
              <w:u w:val="single"/>
            </w:rPr>
            <w:t>SSB 5859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74DF">
            <w:t>H AMD TO H AMD (H-4456.1)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221F3">
            <w:rPr>
              <w:b/>
            </w:rPr>
            <w:t xml:space="preserve"> 924</w:t>
          </w:r>
        </w:sdtContent>
      </w:sdt>
    </w:p>
    <w:p w:rsidR="00DF5D0E" w:rsidP="00605C39" w:rsidRDefault="00A169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74DF">
            <w:t>By Representative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E74D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03/07/2014</w:t>
          </w:r>
        </w:p>
      </w:sdtContent>
    </w:sdt>
    <w:permStart w:edGrp="everyone" w:id="5340972"/>
    <w:p w:rsidR="00DE74D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E74DF">
        <w:t xml:space="preserve">On page </w:t>
      </w:r>
      <w:r w:rsidR="00F776F3">
        <w:t>2, beginning on line 11, strike all of subsection (ii)</w:t>
      </w:r>
    </w:p>
    <w:p w:rsidR="00F776F3" w:rsidP="00F776F3" w:rsidRDefault="00F776F3">
      <w:pPr>
        <w:pStyle w:val="RCWSLText"/>
      </w:pPr>
    </w:p>
    <w:p w:rsidRPr="00F776F3" w:rsidR="00F776F3" w:rsidP="00F776F3" w:rsidRDefault="00F776F3">
      <w:pPr>
        <w:pStyle w:val="RCWSLText"/>
      </w:pPr>
      <w:r>
        <w:tab/>
        <w:t>Renumber the remaining subsections consecutively and correct any internal references accordingly.</w:t>
      </w:r>
    </w:p>
    <w:p w:rsidRPr="00DE74DF" w:rsidR="00DF5D0E" w:rsidP="00DE74DF" w:rsidRDefault="00DF5D0E">
      <w:pPr>
        <w:suppressLineNumbers/>
        <w:rPr>
          <w:spacing w:val="-3"/>
        </w:rPr>
      </w:pPr>
    </w:p>
    <w:permEnd w:id="5340972"/>
    <w:p w:rsidR="00ED2EEB" w:rsidP="00DE74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6093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74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74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76F3">
                  <w:t>Removes the requirement that hospitals must have had a Level III adult trauma designation from the Department of Health as of January 1, 2014, to receive increased reimbursement rates.</w:t>
                </w:r>
              </w:p>
              <w:p w:rsidRPr="007D1589" w:rsidR="001B4E53" w:rsidP="00DE74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6093822"/>
    </w:tbl>
    <w:p w:rsidR="00DF5D0E" w:rsidP="00DE74DF" w:rsidRDefault="00DF5D0E">
      <w:pPr>
        <w:pStyle w:val="BillEnd"/>
        <w:suppressLineNumbers/>
      </w:pPr>
    </w:p>
    <w:p w:rsidR="00DF5D0E" w:rsidP="00DE74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74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DF" w:rsidRDefault="00DE74DF" w:rsidP="00DF5D0E">
      <w:r>
        <w:separator/>
      </w:r>
    </w:p>
  </w:endnote>
  <w:endnote w:type="continuationSeparator" w:id="0">
    <w:p w:rsidR="00DE74DF" w:rsidRDefault="00DE74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F3" w:rsidRDefault="00F7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69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5859-S AMH SHMK CORN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74D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69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5859-S AMH SHMK CORN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DF" w:rsidRDefault="00DE74DF" w:rsidP="00DF5D0E">
      <w:r>
        <w:separator/>
      </w:r>
    </w:p>
  </w:footnote>
  <w:footnote w:type="continuationSeparator" w:id="0">
    <w:p w:rsidR="00DE74DF" w:rsidRDefault="00DE74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F3" w:rsidRDefault="00F7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21F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699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74D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6AD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5859-S</BillDocName>
  <AmendType>AMH</AmendType>
  <SponsorAcronym>SHMK</SponsorAcronym>
  <DrafterAcronym>CORN</DrafterAcronym>
  <DraftNumber>233</DraftNumber>
  <ReferenceNumber>SSB 5859</ReferenceNumber>
  <Floor>H AMD TO H AMD (H-4456.1)</Floor>
  <AmendmentNumber> 924</AmendmentNumber>
  <Sponsors>By Representative Warnick</Sponsors>
  <FloorAction>FAILED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449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5859-S AMH SHMK CORN 233</dc:title>
  <dc:creator>Erik Cornellier</dc:creator>
  <cp:lastModifiedBy>Erik Cornellier</cp:lastModifiedBy>
  <cp:revision>3</cp:revision>
  <cp:lastPrinted>2014-03-06T18:03:00Z</cp:lastPrinted>
  <dcterms:created xsi:type="dcterms:W3CDTF">2014-03-06T18:01:00Z</dcterms:created>
  <dcterms:modified xsi:type="dcterms:W3CDTF">2014-03-06T18:03:00Z</dcterms:modified>
</cp:coreProperties>
</file>