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DF20D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F6095">
            <w:t>1808.E</w:t>
          </w:r>
          <w:proofErr w:type="gramStart"/>
          <w:r w:rsidR="006F6095">
            <w:t>1808.E</w:t>
          </w:r>
          <w:proofErr w:type="gramEnd"/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F6095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F6095">
            <w:t>DAMM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F6095">
            <w:t>BUCK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F6095">
            <w:t>556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F20D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F6095">
            <w:rPr>
              <w:b/>
              <w:u w:val="single"/>
            </w:rPr>
            <w:t>EHB 1808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6F6095" w:rsidR="006F6095">
            <w:t>S AMD TO S COMM AMD (S-2377.1/13)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6E7E78">
            <w:rPr>
              <w:b/>
            </w:rPr>
            <w:t xml:space="preserve"> 285</w:t>
          </w:r>
        </w:sdtContent>
      </w:sdt>
    </w:p>
    <w:p w:rsidR="00DF5D0E" w:rsidP="00605C39" w:rsidRDefault="00DF20D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F6095">
            <w:t>By Senators Dammeier, Becker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6F6095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04/15/2013</w:t>
          </w:r>
        </w:p>
      </w:sdtContent>
    </w:sdt>
    <w:permStart w:edGrp="everyone" w:id="896536884"/>
    <w:p w:rsidR="006F6095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6F6095">
        <w:t xml:space="preserve">On page </w:t>
      </w:r>
      <w:r w:rsidR="00B93189">
        <w:t>1, beginning on line 10 of the amendment, after "means" strike all material through "licenses" and insert "</w:t>
      </w:r>
      <w:r w:rsidRPr="00B93189" w:rsidR="00B93189">
        <w:t>ensuring that the product is destroyed or rendered incapable of use by another person</w:t>
      </w:r>
      <w:r w:rsidR="00B93189">
        <w:t>"</w:t>
      </w:r>
    </w:p>
    <w:permEnd w:id="896536884"/>
    <w:p w:rsidR="00ED2EEB" w:rsidP="006F6095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0298172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F609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F609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B93189">
                  <w:t xml:space="preserve">Changes the definition of "properly dispose" to mean that the marijuana is destroyed or rendered incapable of use by another person. </w:t>
                </w:r>
                <w:bookmarkStart w:name="_GoBack" w:id="1"/>
                <w:bookmarkEnd w:id="1"/>
              </w:p>
              <w:p w:rsidRPr="007D1589" w:rsidR="001B4E53" w:rsidP="006F609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02981720"/>
    </w:tbl>
    <w:p w:rsidR="00DF5D0E" w:rsidP="006F6095" w:rsidRDefault="00DF5D0E">
      <w:pPr>
        <w:pStyle w:val="BillEnd"/>
        <w:suppressLineNumbers/>
      </w:pPr>
    </w:p>
    <w:p w:rsidR="00DF5D0E" w:rsidP="006F609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F609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095" w:rsidRDefault="006F6095" w:rsidP="00DF5D0E">
      <w:r>
        <w:separator/>
      </w:r>
    </w:p>
  </w:endnote>
  <w:endnote w:type="continuationSeparator" w:id="0">
    <w:p w:rsidR="006F6095" w:rsidRDefault="006F609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D14B20">
        <w:t>1808.E AMS .... BUCK 556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6F6095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D14B20">
        <w:t>1808.E AMS .... BUCK 556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D14B2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095" w:rsidRDefault="006F6095" w:rsidP="00DF5D0E">
      <w:r>
        <w:separator/>
      </w:r>
    </w:p>
  </w:footnote>
  <w:footnote w:type="continuationSeparator" w:id="0">
    <w:p w:rsidR="006F6095" w:rsidRDefault="006F609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E7E78"/>
    <w:rsid w:val="006F6095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3189"/>
    <w:rsid w:val="00B961E0"/>
    <w:rsid w:val="00BF44DF"/>
    <w:rsid w:val="00C61A83"/>
    <w:rsid w:val="00C8108C"/>
    <w:rsid w:val="00D14B20"/>
    <w:rsid w:val="00D40447"/>
    <w:rsid w:val="00D659AC"/>
    <w:rsid w:val="00DA47F3"/>
    <w:rsid w:val="00DC2C13"/>
    <w:rsid w:val="00DE256E"/>
    <w:rsid w:val="00DF20D5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9790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1808.E</BillDocName>
  <AmendType>AMS</AmendType>
  <SponsorAcronym>DAMM</SponsorAcronym>
  <DrafterAcronym>BUCK</DrafterAcronym>
  <DraftNumber>556</DraftNumber>
  <ReferenceNumber>EHB 1808</ReferenceNumber>
  <Floor>S AMD TO S COMM AMD (S-2377.1/13)</Floor>
  <AmendmentNumber> 285</AmendmentNumber>
  <Sponsors>By Senators Dammeier, Becker</Sponsors>
  <FloorAction>ADOPTED 04/15/2013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111</Words>
  <Characters>411</Characters>
  <Application>Microsoft Office Word</Application>
  <DocSecurity>8</DocSecurity>
  <Lines>68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1808.E AMS .... BUCK 556</vt:lpstr>
    </vt:vector>
  </TitlesOfParts>
  <Company>Washington State Legislature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1808.E AMS DAMM BUCK 556</dc:title>
  <dc:creator>Kathleen Buchli</dc:creator>
  <cp:lastModifiedBy>Kathleen Buchli</cp:lastModifiedBy>
  <cp:revision>3</cp:revision>
  <cp:lastPrinted>2013-04-11T20:40:00Z</cp:lastPrinted>
  <dcterms:created xsi:type="dcterms:W3CDTF">2013-04-11T20:37:00Z</dcterms:created>
  <dcterms:modified xsi:type="dcterms:W3CDTF">2013-04-11T20:41:00Z</dcterms:modified>
</cp:coreProperties>
</file>