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A7F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1865">
            <w:t>5024-S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186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1865">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1865">
            <w:t>SIMP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1865">
            <w:t>375</w:t>
          </w:r>
        </w:sdtContent>
      </w:sdt>
    </w:p>
    <w:p w:rsidR="00DF5D0E" w:rsidP="00B73E0A" w:rsidRDefault="00AA1230">
      <w:pPr>
        <w:pStyle w:val="OfferedBy"/>
        <w:spacing w:after="120"/>
      </w:pPr>
      <w:r>
        <w:tab/>
      </w:r>
      <w:r>
        <w:tab/>
      </w:r>
      <w:r>
        <w:tab/>
      </w:r>
    </w:p>
    <w:p w:rsidR="00DF5D0E" w:rsidRDefault="00CA7F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1865">
            <w:rPr>
              <w:b/>
              <w:u w:val="single"/>
            </w:rPr>
            <w:t>SSB 5024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D1865" w:rsidR="004D186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63B9D">
            <w:rPr>
              <w:b/>
            </w:rPr>
            <w:t xml:space="preserve"> 303</w:t>
          </w:r>
        </w:sdtContent>
      </w:sdt>
    </w:p>
    <w:p w:rsidR="00DF5D0E" w:rsidP="00605C39" w:rsidRDefault="00CA7F2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1865">
            <w:t>By Senators Padden,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D1865">
          <w:pPr>
            <w:spacing w:line="408" w:lineRule="exact"/>
            <w:jc w:val="right"/>
            <w:rPr>
              <w:b/>
              <w:bCs/>
            </w:rPr>
          </w:pPr>
          <w:r>
            <w:rPr>
              <w:b/>
              <w:bCs/>
            </w:rPr>
            <w:t xml:space="preserve">ADOPTED 04/19/2013</w:t>
          </w:r>
        </w:p>
      </w:sdtContent>
    </w:sdt>
    <w:permStart w:edGrp="everyone" w:id="1530555871"/>
    <w:p w:rsidR="00D978B9" w:rsidP="00D978B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978B9">
        <w:t>On page 9, line 10, strike "$19,429,000" and insert "$20,002,000"</w:t>
      </w:r>
    </w:p>
    <w:p w:rsidR="00D978B9" w:rsidP="00D978B9" w:rsidRDefault="00D978B9">
      <w:pPr>
        <w:pStyle w:val="Page"/>
      </w:pPr>
      <w:r>
        <w:tab/>
      </w:r>
    </w:p>
    <w:p w:rsidR="00D978B9" w:rsidP="00D978B9" w:rsidRDefault="00D978B9">
      <w:pPr>
        <w:pStyle w:val="Page"/>
      </w:pPr>
      <w:r>
        <w:tab/>
        <w:t>On page 9, line 13, strike "$405,342,000" and insert "$405,915,000"</w:t>
      </w:r>
    </w:p>
    <w:p w:rsidR="00D978B9" w:rsidP="00D978B9" w:rsidRDefault="00D978B9">
      <w:pPr>
        <w:pStyle w:val="RCWSLText"/>
      </w:pPr>
    </w:p>
    <w:p w:rsidR="00D978B9" w:rsidP="00D978B9" w:rsidRDefault="00D978B9">
      <w:pPr>
        <w:pStyle w:val="RCWSLText"/>
      </w:pPr>
      <w:r>
        <w:tab/>
        <w:t xml:space="preserve">On page 9, after line 31, insert the following: </w:t>
      </w:r>
    </w:p>
    <w:p w:rsidRPr="00012EFE" w:rsidR="00D978B9" w:rsidP="00D978B9" w:rsidRDefault="00D978B9">
      <w:pPr>
        <w:pStyle w:val="RCWSLText"/>
      </w:pPr>
      <w:r>
        <w:tab/>
        <w:t>"(4) $573,000 of the highway safety account--state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rsidR="004D1865" w:rsidP="00C8108C" w:rsidRDefault="004D1865">
      <w:pPr>
        <w:pStyle w:val="Page"/>
      </w:pPr>
    </w:p>
    <w:permEnd w:id="1530555871"/>
    <w:p w:rsidR="00ED2EEB" w:rsidP="004D186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90326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18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D18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78B9">
                  <w:t>Provides funding for two full time employees to support the ignition interlock program at the Washington State Patrol</w:t>
                </w:r>
                <w:r w:rsidRPr="0096303F" w:rsidR="00D978B9">
                  <w:t> </w:t>
                </w:r>
                <w:r w:rsidR="00D978B9">
                  <w:t>by working with manufacturers, services centers, technicians, and participants in the program.</w:t>
                </w:r>
                <w:r w:rsidRPr="0096303F" w:rsidR="00D978B9">
                  <w:t> </w:t>
                </w:r>
                <w:r w:rsidRPr="0096303F" w:rsidR="001C1B27">
                  <w:t>  </w:t>
                </w:r>
              </w:p>
              <w:p w:rsidRPr="007D1589" w:rsidR="001B4E53" w:rsidP="004D1865" w:rsidRDefault="001B4E53">
                <w:pPr>
                  <w:pStyle w:val="ListBullet"/>
                  <w:numPr>
                    <w:ilvl w:val="0"/>
                    <w:numId w:val="0"/>
                  </w:numPr>
                  <w:suppressLineNumbers/>
                </w:pPr>
              </w:p>
            </w:tc>
          </w:tr>
        </w:sdtContent>
      </w:sdt>
      <w:permEnd w:id="779032691"/>
    </w:tbl>
    <w:p w:rsidR="00DF5D0E" w:rsidP="004D1865" w:rsidRDefault="00DF5D0E">
      <w:pPr>
        <w:pStyle w:val="BillEnd"/>
        <w:suppressLineNumbers/>
      </w:pPr>
    </w:p>
    <w:p w:rsidR="00DF5D0E" w:rsidP="004D1865" w:rsidRDefault="00DE256E">
      <w:pPr>
        <w:pStyle w:val="BillEnd"/>
        <w:suppressLineNumbers/>
      </w:pPr>
      <w:r>
        <w:rPr>
          <w:b/>
        </w:rPr>
        <w:t>--- END ---</w:t>
      </w:r>
    </w:p>
    <w:p w:rsidR="00DF5D0E" w:rsidP="004D18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65" w:rsidRDefault="004D1865" w:rsidP="00DF5D0E">
      <w:r>
        <w:separator/>
      </w:r>
    </w:p>
  </w:endnote>
  <w:endnote w:type="continuationSeparator" w:id="0">
    <w:p w:rsidR="004D1865" w:rsidRDefault="004D18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0" w:rsidRDefault="00806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6130">
    <w:pPr>
      <w:pStyle w:val="AmendDraftFooter"/>
    </w:pPr>
    <w:fldSimple w:instr=" TITLE   \* MERGEFORMAT ">
      <w:r w:rsidR="00CA7F22">
        <w:t>5024-S AMS PADD SIMP 375</w:t>
      </w:r>
    </w:fldSimple>
    <w:r w:rsidR="001B4E53">
      <w:tab/>
    </w:r>
    <w:r w:rsidR="00E267B1">
      <w:fldChar w:fldCharType="begin"/>
    </w:r>
    <w:r w:rsidR="00E267B1">
      <w:instrText xml:space="preserve"> PAGE  \* Arabic  \* MERGEFORMAT </w:instrText>
    </w:r>
    <w:r w:rsidR="00E267B1">
      <w:fldChar w:fldCharType="separate"/>
    </w:r>
    <w:r w:rsidR="004D186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6130">
    <w:pPr>
      <w:pStyle w:val="AmendDraftFooter"/>
    </w:pPr>
    <w:fldSimple w:instr=" TITLE   \* MERGEFORMAT ">
      <w:r w:rsidR="00CA7F22">
        <w:t>5024-S AMS PADD SIMP 375</w:t>
      </w:r>
    </w:fldSimple>
    <w:r w:rsidR="001B4E53">
      <w:tab/>
    </w:r>
    <w:r w:rsidR="00E267B1">
      <w:fldChar w:fldCharType="begin"/>
    </w:r>
    <w:r w:rsidR="00E267B1">
      <w:instrText xml:space="preserve"> PAGE  \* Arabic  \* MERGEFORMAT </w:instrText>
    </w:r>
    <w:r w:rsidR="00E267B1">
      <w:fldChar w:fldCharType="separate"/>
    </w:r>
    <w:r w:rsidR="00CA7F2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65" w:rsidRDefault="004D1865" w:rsidP="00DF5D0E">
      <w:r>
        <w:separator/>
      </w:r>
    </w:p>
  </w:footnote>
  <w:footnote w:type="continuationSeparator" w:id="0">
    <w:p w:rsidR="004D1865" w:rsidRDefault="004D18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0" w:rsidRDefault="00806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6549"/>
    <w:rsid w:val="001A775A"/>
    <w:rsid w:val="001B4E53"/>
    <w:rsid w:val="001C1B27"/>
    <w:rsid w:val="001E6675"/>
    <w:rsid w:val="00217E8A"/>
    <w:rsid w:val="00265296"/>
    <w:rsid w:val="00281CBD"/>
    <w:rsid w:val="00316CD9"/>
    <w:rsid w:val="003E2FC6"/>
    <w:rsid w:val="00492DDC"/>
    <w:rsid w:val="004C6615"/>
    <w:rsid w:val="004D1865"/>
    <w:rsid w:val="00523C5A"/>
    <w:rsid w:val="005E69C3"/>
    <w:rsid w:val="00605C39"/>
    <w:rsid w:val="006841E6"/>
    <w:rsid w:val="006F7027"/>
    <w:rsid w:val="007049E4"/>
    <w:rsid w:val="0072335D"/>
    <w:rsid w:val="0072541D"/>
    <w:rsid w:val="00757317"/>
    <w:rsid w:val="007769AF"/>
    <w:rsid w:val="007D1589"/>
    <w:rsid w:val="007D35D4"/>
    <w:rsid w:val="0080613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3B9D"/>
    <w:rsid w:val="00C8108C"/>
    <w:rsid w:val="00CA7F22"/>
    <w:rsid w:val="00D40447"/>
    <w:rsid w:val="00D659AC"/>
    <w:rsid w:val="00D978B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_k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49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5024-S</BillDocName>
  <AmendType>AMS</AmendType>
  <SponsorAcronym>PADD</SponsorAcronym>
  <DrafterAcronym>SIMP</DrafterAcronym>
  <DraftNumber>375</DraftNumber>
  <ReferenceNumber>SSB 5024</ReferenceNumber>
  <Floor>S AMD</Floor>
  <AmendmentNumber> 303</AmendmentNumber>
  <Sponsors>By Senators Padden, Kline</Sponsors>
  <FloorAction>ADOPTED 04/19/2013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137</Words>
  <Characters>750</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5024-S AMS PADD SIMP 375</dc:title>
  <dc:creator>Kelly Simpson</dc:creator>
  <cp:lastModifiedBy>Kelly Simpson</cp:lastModifiedBy>
  <cp:revision>5</cp:revision>
  <cp:lastPrinted>2013-04-19T02:27:00Z</cp:lastPrinted>
  <dcterms:created xsi:type="dcterms:W3CDTF">2013-04-19T02:20:00Z</dcterms:created>
  <dcterms:modified xsi:type="dcterms:W3CDTF">2013-04-19T02:27:00Z</dcterms:modified>
</cp:coreProperties>
</file>