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40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667E">
            <w:t>5088-S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667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667E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667E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667E">
            <w:t>337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40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667E">
            <w:rPr>
              <w:b/>
              <w:u w:val="single"/>
            </w:rPr>
            <w:t>SSB 5088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5667E" w:rsidR="0065667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D0CFF">
            <w:rPr>
              <w:b/>
            </w:rPr>
            <w:t xml:space="preserve"> 102</w:t>
          </w:r>
        </w:sdtContent>
      </w:sdt>
    </w:p>
    <w:p w:rsidR="00DF5D0E" w:rsidP="00605C39" w:rsidRDefault="001140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667E">
            <w:t>By Senator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5667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03/07/2013</w:t>
          </w:r>
        </w:p>
      </w:sdtContent>
    </w:sdt>
    <w:permStart w:edGrp="everyone" w:id="1615818504"/>
    <w:p w:rsidR="00A46471" w:rsidP="00A4647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46471">
        <w:t>On page 2, after line 35, insert the following:</w:t>
      </w:r>
    </w:p>
    <w:p w:rsidR="00A46471" w:rsidP="00A46471" w:rsidRDefault="00A46471">
      <w:pPr>
        <w:pStyle w:val="RCWSLText"/>
      </w:pPr>
    </w:p>
    <w:p w:rsidRPr="008353B6" w:rsidR="00A46471" w:rsidP="00A46471" w:rsidRDefault="00A46471">
      <w:pPr>
        <w:pStyle w:val="RCWSLText"/>
      </w:pPr>
      <w:r>
        <w:tab/>
        <w:t>"</w:t>
      </w:r>
      <w:r w:rsidRPr="008353B6">
        <w:rPr>
          <w:u w:val="single"/>
        </w:rPr>
        <w:t>NEW SECTION.</w:t>
      </w:r>
      <w:r>
        <w:t xml:space="preserve"> </w:t>
      </w:r>
      <w:r w:rsidRPr="008353B6">
        <w:rPr>
          <w:b/>
        </w:rPr>
        <w:t>Sec. 2.</w:t>
      </w:r>
      <w:r>
        <w:rPr>
          <w:b/>
        </w:rPr>
        <w:t xml:space="preserve">  </w:t>
      </w:r>
      <w:r w:rsidRPr="008353B6">
        <w:t xml:space="preserve">This act takes effect </w:t>
      </w:r>
      <w:r>
        <w:t xml:space="preserve">January 1, 2015, only if </w:t>
      </w:r>
      <w:r w:rsidRPr="008353B6">
        <w:t xml:space="preserve">a high capacity transportation corridor area is </w:t>
      </w:r>
      <w:r>
        <w:t xml:space="preserve">not </w:t>
      </w:r>
      <w:r w:rsidRPr="008353B6">
        <w:t xml:space="preserve">established under RCW 81.104.200, in a county with a population of less than four hundred fifty thousand, by </w:t>
      </w:r>
      <w:r>
        <w:t>January 1, 2015</w:t>
      </w:r>
      <w:r w:rsidRPr="008353B6">
        <w:t>.</w:t>
      </w:r>
      <w:r>
        <w:t>"</w:t>
      </w:r>
    </w:p>
    <w:p w:rsidR="0065667E" w:rsidP="00C8108C" w:rsidRDefault="0065667E">
      <w:pPr>
        <w:pStyle w:val="Page"/>
      </w:pPr>
    </w:p>
    <w:p w:rsidR="0065667E" w:rsidP="0065667E" w:rsidRDefault="0065667E">
      <w:pPr>
        <w:suppressLineNumbers/>
        <w:rPr>
          <w:spacing w:val="-3"/>
        </w:rPr>
      </w:pPr>
    </w:p>
    <w:permEnd w:id="1615818504"/>
    <w:p w:rsidR="0065667E" w:rsidP="0065667E" w:rsidRDefault="00114032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693880954"/>
          <w:placeholder>
            <w:docPart w:val="D8FF5D6282E74F2A9DA493A27D189F0E"/>
          </w:placeholder>
          <w:dataBinding w:xpath="/Amendment[1]/ReferenceNumber[1]" w:storeItemID="{B0F9304C-FCEE-4ACD-9B3F-481A4DFF630A}"/>
          <w:text/>
        </w:sdtPr>
        <w:sdtEndPr/>
        <w:sdtContent>
          <w:r w:rsidR="0065667E">
            <w:rPr>
              <w:b/>
              <w:u w:val="single"/>
            </w:rPr>
            <w:t>SSB 5088</w:t>
          </w:r>
        </w:sdtContent>
      </w:sdt>
      <w:r w:rsidRPr="0065667E" w:rsidR="0065667E">
        <w:t xml:space="preserve"> </w:t>
      </w:r>
      <w:sdt>
        <w:sdtPr>
          <w:alias w:val="Floor"/>
          <w:tag w:val="Floor"/>
          <w:id w:val="252476849"/>
          <w:placeholder>
            <w:docPart w:val="953F65DA4B2847B1B7C949F46243371C"/>
          </w:placeholder>
          <w:dataBinding w:xpath="/Amendment[1]/Floor[1]" w:storeItemID="{B0F9304C-FCEE-4ACD-9B3F-481A4DFF630A}"/>
          <w:text/>
        </w:sdtPr>
        <w:sdtEndPr/>
        <w:sdtContent>
          <w:r w:rsidRPr="0065667E" w:rsidR="0065667E">
            <w:t>S AMD</w:t>
          </w:r>
        </w:sdtContent>
      </w:sdt>
    </w:p>
    <w:p w:rsidR="0065667E" w:rsidP="0065667E" w:rsidRDefault="0065667E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Cleveland</w:t>
      </w:r>
    </w:p>
    <w:p w:rsidR="0065667E" w:rsidP="0065667E" w:rsidRDefault="0065667E">
      <w:pPr>
        <w:suppressLineNumbers/>
        <w:spacing w:line="408" w:lineRule="exact"/>
        <w:rPr>
          <w:spacing w:val="-3"/>
        </w:rPr>
      </w:pPr>
    </w:p>
    <w:p w:rsidRPr="0065667E" w:rsidR="0065667E" w:rsidP="0065667E" w:rsidRDefault="0065667E">
      <w:pPr>
        <w:suppressLineNumbers/>
        <w:rPr>
          <w:spacing w:val="-3"/>
        </w:rPr>
      </w:pPr>
      <w:permStart w:edGrp="everyone" w:id="1287552106"/>
      <w:r>
        <w:rPr>
          <w:spacing w:val="-3"/>
        </w:rPr>
        <w:tab/>
      </w:r>
      <w:r w:rsidR="00A46471">
        <w:rPr>
          <w:spacing w:val="-3"/>
        </w:rPr>
        <w:t>On page 1, line 2 of the title, after "areas;" strike the remainder of the title and insert "amending RCW 81.104.200; and providing a contingent effective date."</w:t>
      </w:r>
    </w:p>
    <w:permEnd w:id="1287552106"/>
    <w:p w:rsidR="00ED2EEB" w:rsidP="006566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6761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66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46471" w:rsidP="006566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="00A46471" w:rsidP="0065667E" w:rsidRDefault="00A464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65667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A46471">
                  <w:t>Provides that the bill takes effect January 1, 2015, but only if a HCTCA is not established by that date in a county with a population of less than 450,000.</w:t>
                </w:r>
                <w:r w:rsidRPr="0096303F" w:rsidR="00A46471">
                  <w:t>  </w:t>
                </w:r>
              </w:p>
              <w:p w:rsidRPr="007D1589" w:rsidR="001B4E53" w:rsidP="006566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6761260"/>
    </w:tbl>
    <w:p w:rsidR="00DF5D0E" w:rsidP="0065667E" w:rsidRDefault="00DF5D0E">
      <w:pPr>
        <w:pStyle w:val="BillEnd"/>
        <w:suppressLineNumbers/>
      </w:pPr>
    </w:p>
    <w:p w:rsidR="00DF5D0E" w:rsidP="006566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66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7E" w:rsidRDefault="0065667E" w:rsidP="00DF5D0E">
      <w:r>
        <w:separator/>
      </w:r>
    </w:p>
  </w:endnote>
  <w:endnote w:type="continuationSeparator" w:id="0">
    <w:p w:rsidR="0065667E" w:rsidRDefault="006566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1" w:rsidRDefault="00A46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140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5088-S AMS CLEV SIMP 337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66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140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5088-S AMS CLEV SIMP 337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7E" w:rsidRDefault="0065667E" w:rsidP="00DF5D0E">
      <w:r>
        <w:separator/>
      </w:r>
    </w:p>
  </w:footnote>
  <w:footnote w:type="continuationSeparator" w:id="0">
    <w:p w:rsidR="0065667E" w:rsidRDefault="006566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71" w:rsidRDefault="00A46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4032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667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471"/>
    <w:rsid w:val="00A4729B"/>
    <w:rsid w:val="00A93D4A"/>
    <w:rsid w:val="00AA1230"/>
    <w:rsid w:val="00AB682C"/>
    <w:rsid w:val="00AD0CFF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8FF5D6282E74F2A9DA493A27D18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36A9-77A6-4A54-B43B-2F34095F9F9D}"/>
      </w:docPartPr>
      <w:docPartBody>
        <w:p w:rsidR="00600261" w:rsidRDefault="00FC12D5" w:rsidP="00FC12D5">
          <w:pPr>
            <w:pStyle w:val="D8FF5D6282E74F2A9DA493A27D189F0E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53F65DA4B2847B1B7C949F46243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6DE4-F659-432F-BFC8-838D4401E43B}"/>
      </w:docPartPr>
      <w:docPartBody>
        <w:p w:rsidR="00600261" w:rsidRDefault="00FC12D5" w:rsidP="00FC12D5">
          <w:pPr>
            <w:pStyle w:val="953F65DA4B2847B1B7C949F46243371C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0261"/>
    <w:rsid w:val="00AD5A4A"/>
    <w:rsid w:val="00B16672"/>
    <w:rsid w:val="00CF3AB2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2D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8FF5D6282E74F2A9DA493A27D189F0E">
    <w:name w:val="D8FF5D6282E74F2A9DA493A27D189F0E"/>
    <w:rsid w:val="00FC12D5"/>
  </w:style>
  <w:style w:type="paragraph" w:customStyle="1" w:styleId="953F65DA4B2847B1B7C949F46243371C">
    <w:name w:val="953F65DA4B2847B1B7C949F46243371C"/>
    <w:rsid w:val="00FC1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2D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8FF5D6282E74F2A9DA493A27D189F0E">
    <w:name w:val="D8FF5D6282E74F2A9DA493A27D189F0E"/>
    <w:rsid w:val="00FC12D5"/>
  </w:style>
  <w:style w:type="paragraph" w:customStyle="1" w:styleId="953F65DA4B2847B1B7C949F46243371C">
    <w:name w:val="953F65DA4B2847B1B7C949F46243371C"/>
    <w:rsid w:val="00FC1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5088-S</BillDocName>
  <AmendType>AMS</AmendType>
  <SponsorAcronym>CLEV</SponsorAcronym>
  <DrafterAcronym>SIMP</DrafterAcronym>
  <DraftNumber>337</DraftNumber>
  <ReferenceNumber>SSB 5088</ReferenceNumber>
  <Floor>S AMD</Floor>
  <AmendmentNumber> 102</AmendmentNumber>
  <Sponsors>By Senator Cleveland</Sponsors>
  <FloorAction>PULLED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149</Words>
  <Characters>682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5088-S AMS CLEV SIMP 337</dc:title>
  <dc:creator>Kelly Simpson</dc:creator>
  <cp:lastModifiedBy>Kelly Simpson</cp:lastModifiedBy>
  <cp:revision>3</cp:revision>
  <cp:lastPrinted>2013-03-05T23:12:00Z</cp:lastPrinted>
  <dcterms:created xsi:type="dcterms:W3CDTF">2013-03-05T23:09:00Z</dcterms:created>
  <dcterms:modified xsi:type="dcterms:W3CDTF">2013-03-05T23:12:00Z</dcterms:modified>
</cp:coreProperties>
</file>