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201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7412">
            <w:t>5112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741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7412">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7412">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7412">
            <w:t>043</w:t>
          </w:r>
        </w:sdtContent>
      </w:sdt>
    </w:p>
    <w:p w:rsidR="00DF5D0E" w:rsidP="00B73E0A" w:rsidRDefault="00AA1230">
      <w:pPr>
        <w:pStyle w:val="OfferedBy"/>
        <w:spacing w:after="120"/>
      </w:pPr>
      <w:r>
        <w:tab/>
      </w:r>
      <w:r>
        <w:tab/>
      </w:r>
      <w:r>
        <w:tab/>
      </w:r>
    </w:p>
    <w:p w:rsidR="00DF5D0E" w:rsidRDefault="006201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7412">
            <w:rPr>
              <w:b/>
              <w:u w:val="single"/>
            </w:rPr>
            <w:t>SB 5112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17412" w:rsidR="0001741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D10E8">
            <w:rPr>
              <w:b/>
            </w:rPr>
            <w:t xml:space="preserve"> 495</w:t>
          </w:r>
        </w:sdtContent>
      </w:sdt>
    </w:p>
    <w:p w:rsidR="00DF5D0E" w:rsidP="00605C39" w:rsidRDefault="0062014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7412">
            <w:t>By Senators Keiser,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17412">
          <w:pPr>
            <w:spacing w:line="408" w:lineRule="exact"/>
            <w:jc w:val="right"/>
            <w:rPr>
              <w:b/>
              <w:bCs/>
            </w:rPr>
          </w:pPr>
          <w:r>
            <w:rPr>
              <w:b/>
              <w:bCs/>
            </w:rPr>
            <w:t xml:space="preserve">OUT OF ORDER 02/17/2014</w:t>
          </w:r>
        </w:p>
      </w:sdtContent>
    </w:sdt>
    <w:permStart w:edGrp="everyone" w:id="1014836261"/>
    <w:p w:rsidR="0062014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2014B">
        <w:t>On page 2, line 34, strike "department" and insert "retrospective rating plan employer or group"</w:t>
      </w:r>
    </w:p>
    <w:p w:rsidR="0062014B" w:rsidP="00C8108C" w:rsidRDefault="0062014B">
      <w:pPr>
        <w:pStyle w:val="Page"/>
      </w:pPr>
    </w:p>
    <w:p w:rsidR="00017412" w:rsidP="00C8108C" w:rsidRDefault="0062014B">
      <w:pPr>
        <w:pStyle w:val="Page"/>
      </w:pPr>
      <w:r>
        <w:tab/>
      </w:r>
      <w:r w:rsidR="00017412">
        <w:t xml:space="preserve">On page </w:t>
      </w:r>
      <w:r>
        <w:t>3</w:t>
      </w:r>
      <w:r w:rsidR="00017412">
        <w:t xml:space="preserve">, line </w:t>
      </w:r>
      <w:r>
        <w:t>2</w:t>
      </w:r>
      <w:r w:rsidR="00017412">
        <w:t xml:space="preserve">, </w:t>
      </w:r>
      <w:r>
        <w:t>strike "charged against the claim" and</w:t>
      </w:r>
      <w:r w:rsidR="00017412">
        <w:t xml:space="preserve"> insert</w:t>
      </w:r>
      <w:r>
        <w:t xml:space="preserve"> "paid for by the employer or group"</w:t>
      </w:r>
      <w:r w:rsidR="00017412">
        <w:t xml:space="preserve"> </w:t>
      </w:r>
    </w:p>
    <w:permEnd w:id="1014836261"/>
    <w:p w:rsidR="00ED2EEB" w:rsidP="00017412"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52274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1741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2014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014B">
                  <w:t>Providers must bill the retrospective rating plan employer or group, rather than L&amp;I, for their services.  Charges incurred by the retrospective rating plan employer or group for independent medical exams or vocational rehabilitation assessments must be charged to the employer or group rather than charged against the claim.</w:t>
                </w:r>
              </w:p>
            </w:tc>
          </w:tr>
          <w:bookmarkStart w:name="_GoBack" w:displacedByCustomXml="next" w:id="1"/>
          <w:bookmarkEnd w:displacedByCustomXml="next" w:id="1"/>
        </w:sdtContent>
      </w:sdt>
      <w:permEnd w:id="1255227427"/>
    </w:tbl>
    <w:p w:rsidR="00DF5D0E" w:rsidP="00017412" w:rsidRDefault="00DF5D0E">
      <w:pPr>
        <w:pStyle w:val="BillEnd"/>
        <w:suppressLineNumbers/>
      </w:pPr>
    </w:p>
    <w:p w:rsidR="00DF5D0E" w:rsidP="00017412" w:rsidRDefault="00DE256E">
      <w:pPr>
        <w:pStyle w:val="BillEnd"/>
        <w:suppressLineNumbers/>
      </w:pPr>
      <w:r>
        <w:rPr>
          <w:b/>
        </w:rPr>
        <w:t>--- END ---</w:t>
      </w:r>
    </w:p>
    <w:p w:rsidR="00DF5D0E" w:rsidP="000174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12" w:rsidRDefault="00017412" w:rsidP="00DF5D0E">
      <w:r>
        <w:separator/>
      </w:r>
    </w:p>
  </w:endnote>
  <w:endnote w:type="continuationSeparator" w:id="0">
    <w:p w:rsidR="00017412" w:rsidRDefault="000174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17412">
        <w:t>5112 AMS KEIS NICH 043</w:t>
      </w:r>
    </w:fldSimple>
    <w:r w:rsidR="001B4E53">
      <w:tab/>
    </w:r>
    <w:r>
      <w:fldChar w:fldCharType="begin"/>
    </w:r>
    <w:r>
      <w:instrText xml:space="preserve"> PAGE  \* Arabic  \* MERGEFORMAT </w:instrText>
    </w:r>
    <w:r>
      <w:fldChar w:fldCharType="separate"/>
    </w:r>
    <w:r w:rsidR="0001741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17412">
        <w:t>5112 AMS KEIS NICH 043</w:t>
      </w:r>
    </w:fldSimple>
    <w:r w:rsidR="001B4E53">
      <w:tab/>
    </w:r>
    <w:r>
      <w:fldChar w:fldCharType="begin"/>
    </w:r>
    <w:r>
      <w:instrText xml:space="preserve"> PAGE  \* Arabic  \* MERGEFORMAT </w:instrText>
    </w:r>
    <w:r>
      <w:fldChar w:fldCharType="separate"/>
    </w:r>
    <w:r w:rsidR="0062014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12" w:rsidRDefault="00017412" w:rsidP="00DF5D0E">
      <w:r>
        <w:separator/>
      </w:r>
    </w:p>
  </w:footnote>
  <w:footnote w:type="continuationSeparator" w:id="0">
    <w:p w:rsidR="00017412" w:rsidRDefault="0001741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412"/>
    <w:rsid w:val="00060D21"/>
    <w:rsid w:val="00096165"/>
    <w:rsid w:val="000C6C82"/>
    <w:rsid w:val="000E603A"/>
    <w:rsid w:val="00102468"/>
    <w:rsid w:val="00106544"/>
    <w:rsid w:val="00146AAF"/>
    <w:rsid w:val="001A775A"/>
    <w:rsid w:val="001B4E53"/>
    <w:rsid w:val="001C1B27"/>
    <w:rsid w:val="001D10E8"/>
    <w:rsid w:val="001E6675"/>
    <w:rsid w:val="00217E8A"/>
    <w:rsid w:val="00265296"/>
    <w:rsid w:val="00281CBD"/>
    <w:rsid w:val="00316CD9"/>
    <w:rsid w:val="003E2FC6"/>
    <w:rsid w:val="00492DDC"/>
    <w:rsid w:val="004C6615"/>
    <w:rsid w:val="00523C5A"/>
    <w:rsid w:val="005E69C3"/>
    <w:rsid w:val="00605C39"/>
    <w:rsid w:val="0062014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0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5112</BillDocName>
  <AmendType>AMS</AmendType>
  <SponsorAcronym>KEIS</SponsorAcronym>
  <DrafterAcronym>NICH</DrafterAcronym>
  <DraftNumber>043</DraftNumber>
  <ReferenceNumber>SB 5112</ReferenceNumber>
  <Floor>S AMD</Floor>
  <AmendmentNumber> 495</AmendmentNumber>
  <Sponsors>By Senators Keiser, Conway</Sponsors>
  <FloorAction>OUT OF ORDER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153</Words>
  <Characters>531</Characters>
  <Application>Microsoft Office Word</Application>
  <DocSecurity>8</DocSecurity>
  <Lines>106</Lines>
  <Paragraphs>56</Paragraphs>
  <ScaleCrop>false</ScaleCrop>
  <HeadingPairs>
    <vt:vector size="2" baseType="variant">
      <vt:variant>
        <vt:lpstr>Title</vt:lpstr>
      </vt:variant>
      <vt:variant>
        <vt:i4>1</vt:i4>
      </vt:variant>
    </vt:vector>
  </HeadingPairs>
  <TitlesOfParts>
    <vt:vector size="1" baseType="lpstr">
      <vt:lpstr>5112 AMS KEIS NICH 043</vt:lpstr>
    </vt:vector>
  </TitlesOfParts>
  <Company>Washington State Legislature</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5112 AMS KEIS NICH 043</dc:title>
  <dc:creator>Mac Nicholson</dc:creator>
  <cp:lastModifiedBy>Mac Nicholson</cp:lastModifiedBy>
  <cp:revision>2</cp:revision>
  <dcterms:created xsi:type="dcterms:W3CDTF">2014-02-18T01:01:00Z</dcterms:created>
  <dcterms:modified xsi:type="dcterms:W3CDTF">2014-02-18T01:10:00Z</dcterms:modified>
</cp:coreProperties>
</file>