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DE0F5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0047">
            <w:t>5378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004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0047">
            <w:t>HARG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0047">
            <w:t>EPPS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0047">
            <w:t>103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0F5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0047">
            <w:rPr>
              <w:b/>
              <w:u w:val="single"/>
            </w:rPr>
            <w:t>SB 5378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80047" w:rsidR="00A8004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B571A">
            <w:rPr>
              <w:b/>
            </w:rPr>
            <w:t xml:space="preserve"> 158</w:t>
          </w:r>
        </w:sdtContent>
      </w:sdt>
    </w:p>
    <w:p w:rsidR="00DF5D0E" w:rsidP="00605C39" w:rsidRDefault="00DE0F5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0047">
            <w:t>By Senators Hargrove, Benton, Eide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8004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03/07/2013</w:t>
          </w:r>
        </w:p>
      </w:sdtContent>
    </w:sdt>
    <w:permStart w:edGrp="everyone" w:id="2002521618"/>
    <w:p w:rsidR="00A80047" w:rsidP="00A8004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A80047">
        <w:t>On page 2, line 14, after "</w:t>
      </w:r>
      <w:r w:rsidRPr="002426A7" w:rsidR="00A80047">
        <w:rPr>
          <w:u w:val="single"/>
        </w:rPr>
        <w:t>years</w:t>
      </w:r>
      <w:r w:rsidR="00A80047">
        <w:t>", insert "</w:t>
      </w:r>
      <w:r w:rsidRPr="002426A7" w:rsidR="00A80047">
        <w:rPr>
          <w:u w:val="single"/>
        </w:rPr>
        <w:t xml:space="preserve">except that the codes may be amended more frequently than every six years to </w:t>
      </w:r>
      <w:r w:rsidR="00F36F90">
        <w:rPr>
          <w:u w:val="single"/>
        </w:rPr>
        <w:t xml:space="preserve">account for </w:t>
      </w:r>
      <w:r w:rsidR="00A80047">
        <w:rPr>
          <w:u w:val="single"/>
        </w:rPr>
        <w:t>embodied energy as defined in RCW 19.27A.140 in a building</w:t>
      </w:r>
      <w:r w:rsidR="00A80047">
        <w:t xml:space="preserve">" </w:t>
      </w:r>
    </w:p>
    <w:p w:rsidR="00A80047" w:rsidP="00A80047" w:rsidRDefault="00A80047">
      <w:pPr>
        <w:pStyle w:val="RCWSLText"/>
      </w:pPr>
    </w:p>
    <w:p w:rsidRPr="002426A7" w:rsidR="00A80047" w:rsidP="00A80047" w:rsidRDefault="00A80047">
      <w:pPr>
        <w:pStyle w:val="RCWSLText"/>
      </w:pPr>
      <w:r>
        <w:t>On page 3, line 13, after "years", insert "</w:t>
      </w:r>
      <w:r w:rsidRPr="002426A7">
        <w:rPr>
          <w:u w:val="single"/>
        </w:rPr>
        <w:t xml:space="preserve">except that the </w:t>
      </w:r>
      <w:r>
        <w:rPr>
          <w:u w:val="single"/>
        </w:rPr>
        <w:t>energy code</w:t>
      </w:r>
      <w:r w:rsidRPr="002426A7">
        <w:rPr>
          <w:u w:val="single"/>
        </w:rPr>
        <w:t xml:space="preserve"> may be amended more frequently than every six years to </w:t>
      </w:r>
      <w:r w:rsidR="00F36F90">
        <w:rPr>
          <w:u w:val="single"/>
        </w:rPr>
        <w:t>account for</w:t>
      </w:r>
      <w:bookmarkStart w:name="_GoBack" w:id="1"/>
      <w:bookmarkEnd w:id="1"/>
      <w:r>
        <w:rPr>
          <w:u w:val="single"/>
        </w:rPr>
        <w:t xml:space="preserve"> embodied energy as defined in RCW 19.27A.140 in a building</w:t>
      </w:r>
      <w:r w:rsidRPr="00E104C2">
        <w:t>"</w:t>
      </w:r>
    </w:p>
    <w:permEnd w:id="2002521618"/>
    <w:p w:rsidR="00ED2EEB" w:rsidP="00A8004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07927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004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8004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A80047">
                  <w:rPr>
                    <w:u w:val="single"/>
                  </w:rPr>
                  <w:t>EFFECT:</w:t>
                </w:r>
                <w:r w:rsidRPr="0096303F" w:rsidR="00A80047">
                  <w:t>   </w:t>
                </w:r>
                <w:r w:rsidR="00A80047">
                  <w:t>Allows the building codes and the energy codes to be amended more frequently than every six years to address embodied energy in a building.</w:t>
                </w:r>
              </w:p>
              <w:p w:rsidRPr="007D1589" w:rsidR="001B4E53" w:rsidP="00A8004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10792703"/>
    </w:tbl>
    <w:p w:rsidR="00DF5D0E" w:rsidP="00A80047" w:rsidRDefault="00DF5D0E">
      <w:pPr>
        <w:pStyle w:val="BillEnd"/>
        <w:suppressLineNumbers/>
      </w:pPr>
    </w:p>
    <w:p w:rsidR="00DF5D0E" w:rsidP="00A8004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004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47" w:rsidRDefault="00A80047" w:rsidP="00DF5D0E">
      <w:r>
        <w:separator/>
      </w:r>
    </w:p>
  </w:endnote>
  <w:endnote w:type="continuationSeparator" w:id="0">
    <w:p w:rsidR="00A80047" w:rsidRDefault="00A800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E0F5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5378 AMS HARG EPPS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80047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E0F5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5378 AMS HARG EPPS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47" w:rsidRDefault="00A80047" w:rsidP="00DF5D0E">
      <w:r>
        <w:separator/>
      </w:r>
    </w:p>
  </w:footnote>
  <w:footnote w:type="continuationSeparator" w:id="0">
    <w:p w:rsidR="00A80047" w:rsidRDefault="00A800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73A29"/>
    <w:rsid w:val="006841E6"/>
    <w:rsid w:val="006B571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4607"/>
    <w:rsid w:val="00931B84"/>
    <w:rsid w:val="0096303F"/>
    <w:rsid w:val="00972869"/>
    <w:rsid w:val="00984CD1"/>
    <w:rsid w:val="009F23A9"/>
    <w:rsid w:val="00A01F29"/>
    <w:rsid w:val="00A17B5B"/>
    <w:rsid w:val="00A4729B"/>
    <w:rsid w:val="00A8004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0F5D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6F90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B513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13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FD3AFC5FA5E449D39DDDC9112FF6DB77">
    <w:name w:val="FD3AFC5FA5E449D39DDDC9112FF6DB77"/>
    <w:rsid w:val="001B51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13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FD3AFC5FA5E449D39DDDC9112FF6DB77">
    <w:name w:val="FD3AFC5FA5E449D39DDDC9112FF6DB77"/>
    <w:rsid w:val="001B5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5378</BillDocName>
  <AmendType>AMS</AmendType>
  <SponsorAcronym>HARG</SponsorAcronym>
  <DrafterAcronym>EPPS</DrafterAcronym>
  <DraftNumber>103</DraftNumber>
  <ReferenceNumber>SB 5378</ReferenceNumber>
  <Floor>S AMD</Floor>
  <AmendmentNumber> 158</AmendmentNumber>
  <Sponsors>By Senators Hargrove, Benton, Eide</Sponsors>
  <FloorAction>ADOPTED 03/07/2013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151</Words>
  <Characters>541</Characters>
  <Application>Microsoft Office Word</Application>
  <DocSecurity>8</DocSecurity>
  <Lines>108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5378 AMS HARG EPPS 103</vt:lpstr>
    </vt:vector>
  </TitlesOfParts>
  <Company>Washington State Legislature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5378 AMS HARG EPPS 103</dc:title>
  <dc:creator>Karen Epps</dc:creator>
  <cp:lastModifiedBy>Karen Epps</cp:lastModifiedBy>
  <cp:revision>5</cp:revision>
  <cp:lastPrinted>2013-03-07T23:19:00Z</cp:lastPrinted>
  <dcterms:created xsi:type="dcterms:W3CDTF">2013-03-07T23:08:00Z</dcterms:created>
  <dcterms:modified xsi:type="dcterms:W3CDTF">2013-03-07T23:56:00Z</dcterms:modified>
</cp:coreProperties>
</file>