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9432F1">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52269B">
            <w:t>5563-S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52269B">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52269B">
            <w:t>KOHL</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52269B">
            <w:t>TAYK</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F45910">
            <w:t>002</w:t>
          </w:r>
        </w:sdtContent>
      </w:sdt>
    </w:p>
    <w:p w:rsidR="00DF5D0E" w:rsidP="00B73E0A" w:rsidRDefault="00AA1230">
      <w:pPr>
        <w:pStyle w:val="OfferedBy"/>
        <w:spacing w:after="120"/>
      </w:pPr>
      <w:r>
        <w:tab/>
      </w:r>
      <w:r>
        <w:tab/>
      </w:r>
      <w:r>
        <w:tab/>
      </w:r>
    </w:p>
    <w:p w:rsidR="00DF5D0E" w:rsidRDefault="009432F1">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52269B">
            <w:rPr>
              <w:b/>
              <w:u w:val="single"/>
            </w:rPr>
            <w:t>SSB 5563</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52269B" w:rsidR="0052269B">
            <w:t>S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AC1475">
            <w:rPr>
              <w:b/>
            </w:rPr>
            <w:t xml:space="preserve"> 113</w:t>
          </w:r>
        </w:sdtContent>
      </w:sdt>
    </w:p>
    <w:p w:rsidR="00DF5D0E" w:rsidP="00605C39" w:rsidRDefault="009432F1">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52269B">
            <w:t>By Senators Kohl-Welles, Litzow</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52269B">
          <w:pPr>
            <w:spacing w:line="408" w:lineRule="exact"/>
            <w:jc w:val="right"/>
            <w:rPr>
              <w:b/>
              <w:bCs/>
            </w:rPr>
          </w:pPr>
          <w:r>
            <w:rPr>
              <w:b/>
              <w:bCs/>
            </w:rPr>
            <w:t xml:space="preserve">WITHDRAWN 03/05/2013</w:t>
          </w:r>
        </w:p>
      </w:sdtContent>
    </w:sdt>
    <w:permStart w:edGrp="everyone" w:id="135425478"/>
    <w:p w:rsidR="0052269B" w:rsidP="00C8108C"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0052269B">
        <w:t xml:space="preserve">On page </w:t>
      </w:r>
      <w:r w:rsidR="00A43F43">
        <w:t>2</w:t>
      </w:r>
      <w:r w:rsidR="0052269B">
        <w:t xml:space="preserve">, after line </w:t>
      </w:r>
      <w:r w:rsidR="00A43F43">
        <w:t>8</w:t>
      </w:r>
      <w:r w:rsidR="0052269B">
        <w:t>, strike all of section</w:t>
      </w:r>
      <w:r w:rsidR="00A43F43">
        <w:t xml:space="preserve"> 2</w:t>
      </w:r>
      <w:r w:rsidR="0052269B">
        <w:t>.</w:t>
      </w:r>
    </w:p>
    <w:p w:rsidRPr="00A43F43" w:rsidR="00A43F43" w:rsidP="00A43F43" w:rsidRDefault="00A43F43">
      <w:pPr>
        <w:pStyle w:val="RCWSLText"/>
      </w:pPr>
    </w:p>
    <w:p w:rsidR="00A43F43" w:rsidP="00A43F43" w:rsidRDefault="00A43F43">
      <w:r>
        <w:t xml:space="preserve">    On page 2, after line 8, insert</w:t>
      </w:r>
      <w:r w:rsidR="00457572">
        <w:t>:</w:t>
      </w:r>
      <w:r>
        <w:t xml:space="preserve"> </w:t>
      </w:r>
    </w:p>
    <w:p w:rsidR="00A43F43" w:rsidP="00A43F43" w:rsidRDefault="00457572">
      <w:pPr>
        <w:pStyle w:val="BegSec-Amd"/>
      </w:pPr>
      <w:r>
        <w:rPr>
          <w:b/>
        </w:rPr>
        <w:t>"</w:t>
      </w:r>
      <w:r w:rsidR="00A43F43">
        <w:rPr>
          <w:b/>
        </w:rPr>
        <w:t>Sec.</w:t>
      </w:r>
      <w:r>
        <w:rPr>
          <w:b/>
        </w:rPr>
        <w:t xml:space="preserve"> 2.</w:t>
      </w:r>
      <w:r w:rsidR="00A43F43">
        <w:rPr>
          <w:b/>
        </w:rPr>
        <w:t xml:space="preserve">  </w:t>
      </w:r>
      <w:r w:rsidR="00A43F43">
        <w:t>RCW 28A.410.035 and 1990 c 90 s 1 are each amended to read as follows:</w:t>
      </w:r>
    </w:p>
    <w:p w:rsidR="00A43F43" w:rsidP="00457572" w:rsidRDefault="00A43F43">
      <w:pPr>
        <w:pStyle w:val="RCWSLText"/>
      </w:pPr>
      <w:r>
        <w:tab/>
        <w:t xml:space="preserve">To receive initial certification as a teacher in this state after August 31, 1991, an applicant shall have successfully completed a course on issues of abuse.  The content of the course shall discuss the identification of physical </w:t>
      </w:r>
      <w:r w:rsidRPr="00A43F43">
        <w:rPr>
          <w:u w:val="single"/>
        </w:rPr>
        <w:t>abuse</w:t>
      </w:r>
      <w:r w:rsidRPr="00A43F43">
        <w:rPr>
          <w:strike/>
        </w:rPr>
        <w:t>,</w:t>
      </w:r>
      <w:r w:rsidRPr="00A43F43">
        <w:rPr>
          <w:u w:val="single"/>
        </w:rPr>
        <w:t>;</w:t>
      </w:r>
      <w:r>
        <w:t xml:space="preserve"> emotional </w:t>
      </w:r>
      <w:r w:rsidRPr="00A43F43">
        <w:rPr>
          <w:u w:val="single"/>
        </w:rPr>
        <w:t>abuse</w:t>
      </w:r>
      <w:r w:rsidRPr="00A43F43">
        <w:rPr>
          <w:strike/>
        </w:rPr>
        <w:t>,</w:t>
      </w:r>
      <w:r w:rsidRPr="00A43F43">
        <w:rPr>
          <w:u w:val="single"/>
        </w:rPr>
        <w:t>;</w:t>
      </w:r>
      <w:r>
        <w:t xml:space="preserve"> sexual </w:t>
      </w:r>
      <w:r w:rsidRPr="00A43F43">
        <w:rPr>
          <w:u w:val="single"/>
        </w:rPr>
        <w:t>abuse</w:t>
      </w:r>
      <w:r w:rsidRPr="00A43F43">
        <w:rPr>
          <w:strike/>
        </w:rPr>
        <w:t>,</w:t>
      </w:r>
      <w:r w:rsidRPr="00A43F43">
        <w:rPr>
          <w:u w:val="single"/>
        </w:rPr>
        <w:t>;</w:t>
      </w:r>
      <w:r>
        <w:t xml:space="preserve"> </w:t>
      </w:r>
      <w:r w:rsidRPr="00A43F43">
        <w:rPr>
          <w:u w:val="single"/>
        </w:rPr>
        <w:t>commercial sexual abuse of a minor, as defined in RCW 9.68A.100;</w:t>
      </w:r>
      <w:r w:rsidRPr="00A43F43">
        <w:t xml:space="preserve"> </w:t>
      </w:r>
      <w:r w:rsidRPr="00A43F43">
        <w:rPr>
          <w:u w:val="single"/>
        </w:rPr>
        <w:t>sexual exploitation of a minor, as defined in RCW 9</w:t>
      </w:r>
      <w:r w:rsidR="00F064F0">
        <w:rPr>
          <w:u w:val="single"/>
        </w:rPr>
        <w:t>.68A.040</w:t>
      </w:r>
      <w:r w:rsidRPr="00A43F43">
        <w:rPr>
          <w:u w:val="single"/>
        </w:rPr>
        <w:t>;</w:t>
      </w:r>
      <w:r w:rsidRPr="00A43F43">
        <w:t xml:space="preserve"> </w:t>
      </w:r>
      <w:r>
        <w:t>and substance abuse</w:t>
      </w:r>
      <w:r w:rsidRPr="00A43F43">
        <w:rPr>
          <w:strike/>
        </w:rPr>
        <w:t>,</w:t>
      </w:r>
      <w:r w:rsidRPr="00A43F43">
        <w:rPr>
          <w:u w:val="single"/>
        </w:rPr>
        <w:t>;</w:t>
      </w:r>
      <w:r>
        <w:t xml:space="preserve"> information on the impact of abuse on the behavior and learning abilities of students</w:t>
      </w:r>
      <w:r w:rsidRPr="00A43F43">
        <w:rPr>
          <w:strike/>
        </w:rPr>
        <w:t>,</w:t>
      </w:r>
      <w:r w:rsidRPr="00A43F43">
        <w:rPr>
          <w:u w:val="single"/>
        </w:rPr>
        <w:t>;</w:t>
      </w:r>
      <w:r>
        <w:t xml:space="preserve"> discussion of the responsibilities of a teacher to report abuse or provide assistance to students who are the victims of abuse</w:t>
      </w:r>
      <w:r w:rsidRPr="00457572">
        <w:rPr>
          <w:strike/>
        </w:rPr>
        <w:t>,</w:t>
      </w:r>
      <w:r w:rsidRPr="00457572" w:rsidR="00457572">
        <w:rPr>
          <w:u w:val="single"/>
        </w:rPr>
        <w:t>;</w:t>
      </w:r>
      <w:r>
        <w:t xml:space="preserve"> and methods for teaching students about abuse of all types and their prevention.</w:t>
      </w:r>
      <w:bookmarkStart w:name="HistoryStart1" w:id="2"/>
      <w:bookmarkEnd w:id="2"/>
      <w:r w:rsidR="00457572">
        <w:t>"</w:t>
      </w:r>
    </w:p>
    <w:p w:rsidR="00457572" w:rsidP="00457572" w:rsidRDefault="00457572">
      <w:pPr>
        <w:pStyle w:val="RCWSLText"/>
      </w:pPr>
    </w:p>
    <w:p w:rsidR="00457572" w:rsidP="00457572" w:rsidRDefault="009432F1">
      <w:sdt>
        <w:sdtPr>
          <w:rPr>
            <w:b/>
            <w:u w:val="single"/>
          </w:rPr>
          <w:alias w:val="ReferenceNumber"/>
          <w:tag w:val="ReferenceNumber"/>
          <w:id w:val="-1594245399"/>
          <w:placeholder>
            <w:docPart w:val="5B48B82228F24DDC901C214F3704CEA9"/>
          </w:placeholder>
          <w:dataBinding w:xpath="/Amendment[1]/ReferenceNumber[1]" w:storeItemID="{B0F9304C-FCEE-4ACD-9B3F-481A4DFF630A}"/>
          <w:text/>
        </w:sdtPr>
        <w:sdtEndPr/>
        <w:sdtContent>
          <w:r w:rsidR="00457572">
            <w:rPr>
              <w:b/>
              <w:u w:val="single"/>
            </w:rPr>
            <w:t>SSB 5563</w:t>
          </w:r>
        </w:sdtContent>
      </w:sdt>
      <w:r w:rsidR="00457572">
        <w:t xml:space="preserve"> - </w:t>
      </w:r>
      <w:sdt>
        <w:sdtPr>
          <w:alias w:val="Floor"/>
          <w:tag w:val="Floor"/>
          <w:id w:val="1566453427"/>
          <w:placeholder>
            <w:docPart w:val="5B48B82228F24DDC901C214F3704CEA9"/>
          </w:placeholder>
          <w:dataBinding w:xpath="/Amendment[1]/Floor[1]" w:storeItemID="{B0F9304C-FCEE-4ACD-9B3F-481A4DFF630A}"/>
          <w:text/>
        </w:sdtPr>
        <w:sdtEndPr/>
        <w:sdtContent>
          <w:r w:rsidRPr="0052269B" w:rsidR="00457572">
            <w:t>S AMD</w:t>
          </w:r>
        </w:sdtContent>
      </w:sdt>
      <w:sdt>
        <w:sdtPr>
          <w:rPr>
            <w:b/>
          </w:rPr>
          <w:alias w:val="AmendmentNumber"/>
          <w:tag w:val="AmendmentNumber"/>
          <w:id w:val="-774237610"/>
          <w:placeholder>
            <w:docPart w:val="7437BADFE5D145D9BC42125F9610C44E"/>
          </w:placeholder>
          <w:dataBinding w:xpath="/Amendment[1]/AmendmentNumber[1]" w:storeItemID="{B0F9304C-FCEE-4ACD-9B3F-481A4DFF630A}"/>
          <w:text/>
        </w:sdtPr>
        <w:sdtEndPr/>
        <w:sdtContent>
          <w:r w:rsidR="00457572">
            <w:rPr>
              <w:b/>
            </w:rPr>
            <w:t xml:space="preserve">  </w:t>
          </w:r>
        </w:sdtContent>
      </w:sdt>
    </w:p>
    <w:p w:rsidR="00457572" w:rsidP="00457572" w:rsidRDefault="009432F1">
      <w:pPr>
        <w:ind w:firstLine="576"/>
      </w:pPr>
      <w:sdt>
        <w:sdtPr>
          <w:alias w:val="Sponsors"/>
          <w:tag w:val="Sponsors"/>
          <w:id w:val="-930897186"/>
          <w:placeholder>
            <w:docPart w:val="5B48B82228F24DDC901C214F3704CEA9"/>
          </w:placeholder>
          <w:dataBinding w:xpath="/Amendment[1]/Sponsors[1]" w:storeItemID="{B0F9304C-FCEE-4ACD-9B3F-481A4DFF630A}"/>
          <w:text/>
        </w:sdtPr>
        <w:sdtEndPr/>
        <w:sdtContent>
          <w:r w:rsidR="00457572">
            <w:t>By Senator Kohl-Welles</w:t>
          </w:r>
        </w:sdtContent>
      </w:sdt>
    </w:p>
    <w:p w:rsidR="00457572" w:rsidP="00457572" w:rsidRDefault="00457572">
      <w:pPr>
        <w:pStyle w:val="RCWSLText"/>
      </w:pPr>
      <w:r>
        <w:tab/>
        <w:t>On page 1, line 2 of the title, after "28A.300.145" strike "and" and insert ","</w:t>
      </w:r>
    </w:p>
    <w:p w:rsidR="00457572" w:rsidP="00457572" w:rsidRDefault="00457572">
      <w:pPr>
        <w:pStyle w:val="RCWSLText"/>
      </w:pPr>
      <w:r>
        <w:tab/>
        <w:t xml:space="preserve">On page 1, line 2 of the title, after "28A.400.317" insert "and 28A.410.035" </w:t>
      </w:r>
    </w:p>
    <w:permEnd w:id="135425478"/>
    <w:p w:rsidR="00ED2EEB" w:rsidP="0052269B" w:rsidRDefault="00ED2EEB">
      <w:pPr>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208766857"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52269B" w:rsidRDefault="00D659AC">
                <w:pPr>
                  <w:pStyle w:val="Effect"/>
                  <w:suppressLineNumbers/>
                  <w:shd w:val="clear" w:color="auto" w:fill="auto"/>
                  <w:ind w:left="0" w:firstLine="0"/>
                </w:pPr>
              </w:p>
            </w:tc>
            <w:tc>
              <w:tcPr>
                <w:tcW w:w="9874" w:type="dxa"/>
                <w:shd w:val="clear" w:color="auto" w:fill="FFFFFF" w:themeFill="background1"/>
              </w:tcPr>
              <w:p w:rsidRPr="007D1589" w:rsidR="001B4E53" w:rsidP="00457572"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Pr="00A43F43" w:rsidR="00A43F43">
                  <w:t>Removes the requirement that Washington State School Directors’ Association must develop a model training guide and supporting materials for all school employees regarding prevention and identification of sexual abuse of various kinds.  Adds new required subject areas for coursework on issues of abuse to initial certification requirements for teachers.</w:t>
                </w:r>
                <w:r w:rsidRPr="0096303F" w:rsidR="001C1B27">
                  <w:t>  </w:t>
                </w:r>
              </w:p>
            </w:tc>
          </w:tr>
        </w:sdtContent>
      </w:sdt>
      <w:permEnd w:id="1208766857"/>
    </w:tbl>
    <w:p w:rsidR="00DF5D0E" w:rsidP="0052269B" w:rsidRDefault="00DF5D0E">
      <w:pPr>
        <w:pStyle w:val="BillEnd"/>
        <w:suppressLineNumbers/>
      </w:pPr>
    </w:p>
    <w:p w:rsidR="00DF5D0E" w:rsidP="0052269B" w:rsidRDefault="00DE256E">
      <w:pPr>
        <w:pStyle w:val="BillEnd"/>
        <w:suppressLineNumbers/>
      </w:pPr>
      <w:r>
        <w:rPr>
          <w:b/>
        </w:rPr>
        <w:t>--- END ---</w:t>
      </w:r>
    </w:p>
    <w:p w:rsidR="00DF5D0E" w:rsidP="0052269B"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69B" w:rsidRDefault="0052269B" w:rsidP="00DF5D0E">
      <w:r>
        <w:separator/>
      </w:r>
    </w:p>
  </w:endnote>
  <w:endnote w:type="continuationSeparator" w:id="0">
    <w:p w:rsidR="0052269B" w:rsidRDefault="0052269B"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604" w:rsidRDefault="00D826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D82604">
    <w:pPr>
      <w:pStyle w:val="AmendDraftFooter"/>
    </w:pPr>
    <w:fldSimple w:instr=" TITLE   \* MERGEFORMAT ">
      <w:r w:rsidR="009432F1">
        <w:t>5563-S AMS KOHL TAYK 002</w:t>
      </w:r>
    </w:fldSimple>
    <w:r w:rsidR="001B4E53">
      <w:tab/>
    </w:r>
    <w:r w:rsidR="00E267B1">
      <w:fldChar w:fldCharType="begin"/>
    </w:r>
    <w:r w:rsidR="00E267B1">
      <w:instrText xml:space="preserve"> PAGE  \* Arabic  \* MERGEFORMAT </w:instrText>
    </w:r>
    <w:r w:rsidR="00E267B1">
      <w:fldChar w:fldCharType="separate"/>
    </w:r>
    <w:r w:rsidR="009432F1">
      <w:rPr>
        <w:noProof/>
      </w:rPr>
      <w:t>2</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D82604">
    <w:pPr>
      <w:pStyle w:val="AmendDraftFooter"/>
    </w:pPr>
    <w:fldSimple w:instr=" TITLE   \* MERGEFORMAT ">
      <w:r w:rsidR="009432F1">
        <w:t>5563-S AMS KOHL TAYK 002</w:t>
      </w:r>
    </w:fldSimple>
    <w:r w:rsidR="00F45910">
      <w:t>2</w:t>
    </w:r>
    <w:r w:rsidR="001B4E53">
      <w:tab/>
    </w:r>
    <w:r w:rsidR="00E267B1">
      <w:fldChar w:fldCharType="begin"/>
    </w:r>
    <w:r w:rsidR="00E267B1">
      <w:instrText xml:space="preserve"> PAGE  \* Arabic  \* MERGEFORMAT </w:instrText>
    </w:r>
    <w:r w:rsidR="00E267B1">
      <w:fldChar w:fldCharType="separate"/>
    </w:r>
    <w:r w:rsidR="009432F1">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69B" w:rsidRDefault="0052269B" w:rsidP="00DF5D0E">
      <w:r>
        <w:separator/>
      </w:r>
    </w:p>
  </w:footnote>
  <w:footnote w:type="continuationSeparator" w:id="0">
    <w:p w:rsidR="0052269B" w:rsidRDefault="0052269B"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604" w:rsidRDefault="00D826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96165"/>
    <w:rsid w:val="000C6C82"/>
    <w:rsid w:val="000E603A"/>
    <w:rsid w:val="00102468"/>
    <w:rsid w:val="00106544"/>
    <w:rsid w:val="00146AAF"/>
    <w:rsid w:val="001A775A"/>
    <w:rsid w:val="001B4E53"/>
    <w:rsid w:val="001C1B27"/>
    <w:rsid w:val="001E6675"/>
    <w:rsid w:val="00217E8A"/>
    <w:rsid w:val="00265296"/>
    <w:rsid w:val="00281CBD"/>
    <w:rsid w:val="00316CD9"/>
    <w:rsid w:val="003E2FC6"/>
    <w:rsid w:val="00457572"/>
    <w:rsid w:val="00492DDC"/>
    <w:rsid w:val="004C6615"/>
    <w:rsid w:val="0052269B"/>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432F1"/>
    <w:rsid w:val="0096303F"/>
    <w:rsid w:val="00972869"/>
    <w:rsid w:val="00984CD1"/>
    <w:rsid w:val="009C429A"/>
    <w:rsid w:val="009F23A9"/>
    <w:rsid w:val="00A01F29"/>
    <w:rsid w:val="00A17B5B"/>
    <w:rsid w:val="00A43F43"/>
    <w:rsid w:val="00A4729B"/>
    <w:rsid w:val="00A93D4A"/>
    <w:rsid w:val="00AA1230"/>
    <w:rsid w:val="00AB682C"/>
    <w:rsid w:val="00AC1475"/>
    <w:rsid w:val="00AD2D0A"/>
    <w:rsid w:val="00B31D1C"/>
    <w:rsid w:val="00B41494"/>
    <w:rsid w:val="00B518D0"/>
    <w:rsid w:val="00B56650"/>
    <w:rsid w:val="00B73E0A"/>
    <w:rsid w:val="00B961E0"/>
    <w:rsid w:val="00BF44DF"/>
    <w:rsid w:val="00C61A83"/>
    <w:rsid w:val="00C8108C"/>
    <w:rsid w:val="00C82B78"/>
    <w:rsid w:val="00D40447"/>
    <w:rsid w:val="00D659AC"/>
    <w:rsid w:val="00D82604"/>
    <w:rsid w:val="00DA47F3"/>
    <w:rsid w:val="00DC2C13"/>
    <w:rsid w:val="00DE256E"/>
    <w:rsid w:val="00DF5D0E"/>
    <w:rsid w:val="00E1471A"/>
    <w:rsid w:val="00E267B1"/>
    <w:rsid w:val="00E41CC6"/>
    <w:rsid w:val="00E66F5D"/>
    <w:rsid w:val="00E831A5"/>
    <w:rsid w:val="00E850E7"/>
    <w:rsid w:val="00EC4C96"/>
    <w:rsid w:val="00ED2EEB"/>
    <w:rsid w:val="00F064F0"/>
    <w:rsid w:val="00F229DE"/>
    <w:rsid w:val="00F304D3"/>
    <w:rsid w:val="00F45910"/>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42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
      <w:docPartPr>
        <w:name w:val="5B48B82228F24DDC901C214F3704CEA9"/>
        <w:category>
          <w:name w:val="General"/>
          <w:gallery w:val="placeholder"/>
        </w:category>
        <w:types>
          <w:type w:val="bbPlcHdr"/>
        </w:types>
        <w:behaviors>
          <w:behavior w:val="content"/>
        </w:behaviors>
        <w:guid w:val="{1CE347A5-7CFE-4D1D-AE93-4E24A6C04A90}"/>
      </w:docPartPr>
      <w:docPartBody>
        <w:p w:rsidR="005E43E1" w:rsidRDefault="00007B33" w:rsidP="00007B33">
          <w:pPr>
            <w:pStyle w:val="5B48B82228F24DDC901C214F3704CEA9"/>
          </w:pPr>
          <w:r w:rsidRPr="007A4F74">
            <w:rPr>
              <w:rStyle w:val="PlaceholderText"/>
            </w:rPr>
            <w:t>Click here to enter text.</w:t>
          </w:r>
        </w:p>
      </w:docPartBody>
    </w:docPart>
    <w:docPart>
      <w:docPartPr>
        <w:name w:val="7437BADFE5D145D9BC42125F9610C44E"/>
        <w:category>
          <w:name w:val="General"/>
          <w:gallery w:val="placeholder"/>
        </w:category>
        <w:types>
          <w:type w:val="bbPlcHdr"/>
        </w:types>
        <w:behaviors>
          <w:behavior w:val="content"/>
        </w:behaviors>
        <w:guid w:val="{58C8D3F7-40A3-4E97-8346-6BDADB002649}"/>
      </w:docPartPr>
      <w:docPartBody>
        <w:p w:rsidR="005E43E1" w:rsidRDefault="00007B33" w:rsidP="00007B33">
          <w:pPr>
            <w:pStyle w:val="7437BADFE5D145D9BC42125F9610C44E"/>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007B33"/>
    <w:rsid w:val="00372ADD"/>
    <w:rsid w:val="005E43E1"/>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7B33"/>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 w:type="paragraph" w:customStyle="1" w:styleId="5B48B82228F24DDC901C214F3704CEA9">
    <w:name w:val="5B48B82228F24DDC901C214F3704CEA9"/>
    <w:rsid w:val="00007B33"/>
  </w:style>
  <w:style w:type="paragraph" w:customStyle="1" w:styleId="7437BADFE5D145D9BC42125F9610C44E">
    <w:name w:val="7437BADFE5D145D9BC42125F9610C44E"/>
    <w:rsid w:val="00007B3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7B33"/>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 w:type="paragraph" w:customStyle="1" w:styleId="5B48B82228F24DDC901C214F3704CEA9">
    <w:name w:val="5B48B82228F24DDC901C214F3704CEA9"/>
    <w:rsid w:val="00007B33"/>
  </w:style>
  <w:style w:type="paragraph" w:customStyle="1" w:styleId="7437BADFE5D145D9BC42125F9610C44E">
    <w:name w:val="7437BADFE5D145D9BC42125F9610C44E"/>
    <w:rsid w:val="00007B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5563-S</BillDocName>
  <AmendType>AMS</AmendType>
  <SponsorAcronym>KOHL</SponsorAcronym>
  <DrafterAcronym>TAYK</DrafterAcronym>
  <DraftNumber>002</DraftNumber>
  <ReferenceNumber>SSB 5563</ReferenceNumber>
  <Floor>S AMD</Floor>
  <AmendmentNumber> 113</AmendmentNumber>
  <Sponsors>By Senators Kohl-Welles, Litzow</Sponsors>
  <FloorAction>WITHDRAWN 03/05/2013</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TotalTime>
  <Pages>2</Pages>
  <Words>268</Words>
  <Characters>1353</Characters>
  <Application>Microsoft Office Word</Application>
  <DocSecurity>8</DocSecurity>
  <Lines>42</Lines>
  <Paragraphs>16</Paragraphs>
  <ScaleCrop>false</ScaleCrop>
  <HeadingPairs>
    <vt:vector size="2" baseType="variant">
      <vt:variant>
        <vt:lpstr>Title</vt:lpstr>
      </vt:variant>
      <vt:variant>
        <vt:i4>1</vt:i4>
      </vt:variant>
    </vt:vector>
  </HeadingPairs>
  <TitlesOfParts>
    <vt:vector size="1" baseType="lpstr">
      <vt:lpstr>5563-S AMS KOHL TAYK 001</vt:lpstr>
    </vt:vector>
  </TitlesOfParts>
  <Company>Washington State Legislature</Company>
  <LinksUpToDate>false</LinksUpToDate>
  <CharactersWithSpaces>1605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5563-S AMS KOHL TAYK 002</dc:title>
  <dc:creator>Katherine Taylor</dc:creator>
  <cp:lastModifiedBy>Katherine Taylor</cp:lastModifiedBy>
  <cp:revision>6</cp:revision>
  <cp:lastPrinted>2013-03-06T00:00:00Z</cp:lastPrinted>
  <dcterms:created xsi:type="dcterms:W3CDTF">2013-03-05T23:59:00Z</dcterms:created>
  <dcterms:modified xsi:type="dcterms:W3CDTF">2013-03-06T00:00:00Z</dcterms:modified>
</cp:coreProperties>
</file>