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F78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26E8">
            <w:t>5851-S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26E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26E8">
            <w:t>ROAC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26E8">
            <w:t>CUTL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26E8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78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26E8">
            <w:rPr>
              <w:b/>
              <w:u w:val="single"/>
            </w:rPr>
            <w:t>SSB 5851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26E8" w:rsidR="007126E8">
            <w:t>S AMD TO 5851-S AMS BAIL S2543.1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6051D">
            <w:rPr>
              <w:b/>
            </w:rPr>
            <w:t xml:space="preserve"> 329</w:t>
          </w:r>
        </w:sdtContent>
      </w:sdt>
    </w:p>
    <w:p w:rsidR="00DF5D0E" w:rsidP="00605C39" w:rsidRDefault="00BF78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26E8">
            <w:t>By Senators Roach, Benton,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126E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04/25/2013</w:t>
          </w:r>
        </w:p>
      </w:sdtContent>
    </w:sdt>
    <w:permStart w:edGrp="everyone" w:id="1952924425"/>
    <w:p w:rsidR="007126E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7126E8">
        <w:t>On page 5, line 19, after "Make", strike "an irrevocable choice</w:t>
      </w:r>
      <w:proofErr w:type="gramStart"/>
      <w:r w:rsidR="007126E8">
        <w:t>" ,</w:t>
      </w:r>
      <w:proofErr w:type="gramEnd"/>
      <w:r w:rsidR="007126E8">
        <w:t xml:space="preserve"> and insert  "a choice"</w:t>
      </w:r>
      <w:r w:rsidR="003E6458">
        <w:t>;</w:t>
      </w:r>
    </w:p>
    <w:p w:rsidRPr="00E5279B" w:rsidR="003E6458" w:rsidP="003E6458" w:rsidRDefault="003E6458">
      <w:pPr>
        <w:pStyle w:val="RCWSLText"/>
      </w:pPr>
      <w:r>
        <w:tab/>
      </w:r>
      <w:r>
        <w:t>On page 5, line 19, after "system"</w:t>
      </w:r>
      <w:proofErr w:type="gramStart"/>
      <w:r>
        <w:t>,</w:t>
      </w:r>
      <w:proofErr w:type="gramEnd"/>
      <w:r>
        <w:t xml:space="preserve"> strike everything through "section" on line 21;</w:t>
      </w:r>
    </w:p>
    <w:p w:rsidR="003E6458" w:rsidP="003E6458" w:rsidRDefault="003E6458">
      <w:pPr>
        <w:pStyle w:val="Page"/>
      </w:pPr>
      <w:r>
        <w:tab/>
        <w:t>On page 5, line 31, after "make", strike "an irrevocable choice", and insert "a choice";</w:t>
      </w:r>
    </w:p>
    <w:p w:rsidR="003E6458" w:rsidP="003E6458" w:rsidRDefault="003E6458">
      <w:pPr>
        <w:pStyle w:val="RCWSLText"/>
      </w:pPr>
      <w:r>
        <w:tab/>
        <w:t>On page 6, line 20, after "one-time", strike "and irrevocable";</w:t>
      </w:r>
    </w:p>
    <w:p w:rsidR="003E6458" w:rsidP="003E6458" w:rsidRDefault="003E6458">
      <w:pPr>
        <w:pStyle w:val="RCWSLText"/>
      </w:pPr>
    </w:p>
    <w:p w:rsidR="003E6458" w:rsidP="003E6458" w:rsidRDefault="003E6458">
      <w:pPr>
        <w:pStyle w:val="RCWSLText"/>
      </w:pPr>
      <w:r>
        <w:tab/>
        <w:t>On page 7, on line 32, after "plan", insert "except as provided in section 216 of this act";</w:t>
      </w:r>
    </w:p>
    <w:p w:rsidR="003E6458" w:rsidP="003E6458" w:rsidRDefault="003E6458">
      <w:pPr>
        <w:pStyle w:val="RCWSLText"/>
      </w:pPr>
    </w:p>
    <w:p w:rsidR="003E6458" w:rsidP="003E6458" w:rsidRDefault="003E6458">
      <w:pPr>
        <w:pStyle w:val="RCWSLText"/>
      </w:pPr>
      <w:r>
        <w:tab/>
        <w:t>On page 14, after line 4, insert:</w:t>
      </w:r>
    </w:p>
    <w:p w:rsidR="003E6458" w:rsidP="003E6458" w:rsidRDefault="003E6458">
      <w:pPr>
        <w:pStyle w:val="RCWSLText"/>
      </w:pPr>
      <w:r>
        <w:tab/>
      </w:r>
      <w:proofErr w:type="gramStart"/>
      <w:r>
        <w:t>"</w:t>
      </w:r>
      <w:r w:rsidRPr="00E5279B">
        <w:rPr>
          <w:u w:val="single"/>
        </w:rPr>
        <w:t>NEW SECTION</w:t>
      </w:r>
      <w:r>
        <w:t>.</w:t>
      </w:r>
      <w:proofErr w:type="gramEnd"/>
      <w:r>
        <w:t xml:space="preserve"> </w:t>
      </w:r>
      <w:proofErr w:type="gramStart"/>
      <w:r>
        <w:t>Sec. 216.</w:t>
      </w:r>
      <w:proofErr w:type="gramEnd"/>
      <w:r>
        <w:t xml:space="preserve">  A person who has made an election to become a member of the public </w:t>
      </w:r>
      <w:proofErr w:type="gramStart"/>
      <w:r>
        <w:t>employees</w:t>
      </w:r>
      <w:proofErr w:type="gramEnd"/>
      <w:r>
        <w:t xml:space="preserve"> savings plan may, if otherwise eligible, elect to transfer to membership in plan 3 of a retirement system established under chapters 41.32, 41.35, 41.37, or 41.40 RCW. A person who transfers membership under this section may establish service credit in the applicable plan 3 for periods of time in the public </w:t>
      </w:r>
      <w:proofErr w:type="gramStart"/>
      <w:r>
        <w:t>employees</w:t>
      </w:r>
      <w:proofErr w:type="gramEnd"/>
      <w:r>
        <w:t xml:space="preserve"> savings plan by making payment for the actuarial value of the service credit pursuant to RCW 41.50.165."</w:t>
      </w:r>
    </w:p>
    <w:p w:rsidR="003E6458" w:rsidP="003E6458" w:rsidRDefault="003E6458">
      <w:pPr>
        <w:pStyle w:val="RCWSLText"/>
      </w:pPr>
    </w:p>
    <w:p w:rsidR="003E6458" w:rsidP="003E6458" w:rsidRDefault="003E6458">
      <w:pPr>
        <w:pStyle w:val="RCWSLText"/>
      </w:pPr>
      <w:r>
        <w:tab/>
        <w:t>On page 14, on line 5, after "</w:t>
      </w:r>
      <w:r w:rsidRPr="0010303D">
        <w:rPr>
          <w:u w:val="single"/>
        </w:rPr>
        <w:t>NEW SECTION.</w:t>
      </w:r>
      <w:r>
        <w:t>, strike "</w:t>
      </w:r>
      <w:r w:rsidRPr="0010303D">
        <w:rPr>
          <w:b/>
        </w:rPr>
        <w:t>Sec. 216</w:t>
      </w:r>
      <w:r>
        <w:t>. Sections 201 through 215", and insert "</w:t>
      </w:r>
      <w:r w:rsidRPr="0010303D">
        <w:rPr>
          <w:b/>
        </w:rPr>
        <w:t>Sec. 217</w:t>
      </w:r>
      <w:r>
        <w:t>. Sections 201 through 216"</w:t>
      </w:r>
    </w:p>
    <w:p w:rsidR="003E6458" w:rsidP="003E6458" w:rsidRDefault="003E6458">
      <w:pPr>
        <w:pStyle w:val="RCWSLText"/>
      </w:pPr>
    </w:p>
    <w:p w:rsidR="003E6458" w:rsidP="003E6458" w:rsidRDefault="003E6458">
      <w:pPr>
        <w:pStyle w:val="Page"/>
      </w:pPr>
      <w:r>
        <w:tab/>
        <w:t>On page 16, line 19, after "make", strike "an irrevocable choice", and insert "a choice";</w:t>
      </w:r>
    </w:p>
    <w:p w:rsidRPr="003E6458" w:rsidR="003E6458" w:rsidP="003E6458" w:rsidRDefault="003E6458">
      <w:pPr>
        <w:pStyle w:val="RCWSLText"/>
      </w:pPr>
    </w:p>
    <w:p w:rsidR="003E6458" w:rsidP="003E6458" w:rsidRDefault="003E6458">
      <w:pPr>
        <w:pStyle w:val="Page"/>
      </w:pPr>
      <w:r>
        <w:tab/>
        <w:t>On page 17, beginning on line 4, after "make", strike "an irrevocable choice", and insert "a choice";</w:t>
      </w:r>
    </w:p>
    <w:p w:rsidR="003E6458" w:rsidP="003E6458" w:rsidRDefault="003E6458">
      <w:pPr>
        <w:pStyle w:val="Page"/>
      </w:pPr>
      <w:r>
        <w:tab/>
        <w:t>On page 17, beginning on line 26, after "make", strike "an irrevocable choice", and insert "a choice";</w:t>
      </w:r>
    </w:p>
    <w:p w:rsidRPr="0010303D" w:rsidR="003E6458" w:rsidP="003E6458" w:rsidRDefault="003E6458">
      <w:pPr>
        <w:pStyle w:val="RCWSLText"/>
      </w:pPr>
      <w:r>
        <w:tab/>
        <w:t>On page 18, on line 8, after "make", strike "an irrevocable choice", and insert "a choice";</w:t>
      </w:r>
    </w:p>
    <w:p w:rsidRPr="003E6458" w:rsidR="003E6458" w:rsidP="003E6458" w:rsidRDefault="003E6458">
      <w:pPr>
        <w:pStyle w:val="RCWSLText"/>
      </w:pPr>
    </w:p>
    <w:permEnd w:id="1952924425"/>
    <w:p w:rsidR="00ED2EEB" w:rsidP="007126E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09940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26E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26E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E6458">
                  <w:t>Permits persons who elect to become members of the public employees savings plan</w:t>
                </w:r>
                <w:r w:rsidRPr="0096303F" w:rsidR="003E6458">
                  <w:t> </w:t>
                </w:r>
                <w:r w:rsidR="003E6458">
                  <w:t xml:space="preserve">to later transfer, if otherwise eligible, to </w:t>
                </w:r>
                <w:bookmarkStart w:name="_GoBack" w:id="1"/>
                <w:bookmarkEnd w:id="1"/>
                <w:r w:rsidR="003E6458">
                  <w:t xml:space="preserve">plan 3 and to purchase service credit for the period of time covered in the public </w:t>
                </w:r>
                <w:proofErr w:type="gramStart"/>
                <w:r w:rsidR="003E6458">
                  <w:t>employees</w:t>
                </w:r>
                <w:proofErr w:type="gramEnd"/>
                <w:r w:rsidR="003E6458">
                  <w:t xml:space="preserve"> savings plan.</w:t>
                </w:r>
                <w:r w:rsidRPr="0096303F" w:rsidR="003E6458">
                  <w:t> </w:t>
                </w:r>
              </w:p>
              <w:p w:rsidRPr="007D1589" w:rsidR="001B4E53" w:rsidP="007126E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0994044"/>
    </w:tbl>
    <w:p w:rsidR="00DF5D0E" w:rsidP="007126E8" w:rsidRDefault="00DF5D0E">
      <w:pPr>
        <w:pStyle w:val="BillEnd"/>
        <w:suppressLineNumbers/>
      </w:pPr>
    </w:p>
    <w:p w:rsidR="00DF5D0E" w:rsidP="007126E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26E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E8" w:rsidRDefault="007126E8" w:rsidP="00DF5D0E">
      <w:r>
        <w:separator/>
      </w:r>
    </w:p>
  </w:endnote>
  <w:endnote w:type="continuationSeparator" w:id="0">
    <w:p w:rsidR="007126E8" w:rsidRDefault="007126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F78DA">
        <w:t>5851-S AMS .... CUTL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F78D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F78DA">
        <w:t>5851-S AMS .... CUTL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F78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E8" w:rsidRDefault="007126E8" w:rsidP="00DF5D0E">
      <w:r>
        <w:separator/>
      </w:r>
    </w:p>
  </w:footnote>
  <w:footnote w:type="continuationSeparator" w:id="0">
    <w:p w:rsidR="007126E8" w:rsidRDefault="007126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6458"/>
    <w:rsid w:val="0046051D"/>
    <w:rsid w:val="00492DDC"/>
    <w:rsid w:val="004C6615"/>
    <w:rsid w:val="00523C5A"/>
    <w:rsid w:val="005E69C3"/>
    <w:rsid w:val="00605C39"/>
    <w:rsid w:val="006841E6"/>
    <w:rsid w:val="006F7027"/>
    <w:rsid w:val="007049E4"/>
    <w:rsid w:val="007126E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8D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6F4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5851-S</BillDocName>
  <AmendType>AMS</AmendType>
  <SponsorAcronym>ROAC</SponsorAcronym>
  <DrafterAcronym>CUTL</DrafterAcronym>
  <DraftNumber>022</DraftNumber>
  <ReferenceNumber>SSB 5851</ReferenceNumber>
  <Floor>S AMD TO 5851-S AMS BAIL S2543.1</Floor>
  <AmendmentNumber> 329</AmendmentNumber>
  <Sponsors>By Senators Roach, Benton, Hargrove</Sponsors>
  <FloorAction>ADOPTED 04/25/2013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416</Words>
  <Characters>1526</Characters>
  <Application>Microsoft Office Word</Application>
  <DocSecurity>8</DocSecurity>
  <Lines>254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5851-S AMS .... CUTL 022</vt:lpstr>
    </vt:vector>
  </TitlesOfParts>
  <Company>Washington State Legislature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5851-S AMS ROAC CUTL 022</dc:title>
  <dc:creator>Pete Cutler</dc:creator>
  <cp:lastModifiedBy>Pete Cutler</cp:lastModifiedBy>
  <cp:revision>3</cp:revision>
  <cp:lastPrinted>2013-04-24T22:50:00Z</cp:lastPrinted>
  <dcterms:created xsi:type="dcterms:W3CDTF">2013-04-24T22:46:00Z</dcterms:created>
  <dcterms:modified xsi:type="dcterms:W3CDTF">2013-04-24T22:50:00Z</dcterms:modified>
</cp:coreProperties>
</file>