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10F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6CC1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6CC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6CC1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6CC1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6CC1">
            <w:t>174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0F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6CC1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36CC1" w:rsidR="00436CC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6F7E">
            <w:rPr>
              <w:b/>
            </w:rPr>
            <w:t xml:space="preserve"> 540</w:t>
          </w:r>
        </w:sdtContent>
      </w:sdt>
    </w:p>
    <w:p w:rsidR="00DF5D0E" w:rsidP="00605C39" w:rsidRDefault="00A10F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6CC1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36CC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02/28/2014</w:t>
          </w:r>
        </w:p>
      </w:sdtContent>
    </w:sdt>
    <w:permStart w:edGrp="everyone" w:id="1249999504"/>
    <w:p w:rsidR="00A376B3" w:rsidP="00A376B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A376B3">
        <w:tab/>
        <w:t>On page 27, on line 20, after "limitations:" insert "(1)"</w:t>
      </w:r>
    </w:p>
    <w:p w:rsidR="00A376B3" w:rsidP="00C8108C" w:rsidRDefault="00A376B3">
      <w:pPr>
        <w:pStyle w:val="Page"/>
      </w:pPr>
    </w:p>
    <w:p w:rsidR="00A376B3" w:rsidP="00C8108C" w:rsidRDefault="00A376B3">
      <w:pPr>
        <w:pStyle w:val="Page"/>
      </w:pPr>
    </w:p>
    <w:p w:rsidR="00A376B3" w:rsidP="00C8108C" w:rsidRDefault="00436CC1">
      <w:pPr>
        <w:pStyle w:val="Page"/>
      </w:pPr>
      <w:r>
        <w:t xml:space="preserve">On page </w:t>
      </w:r>
      <w:r w:rsidR="00A376B3">
        <w:t>27</w:t>
      </w:r>
      <w:r>
        <w:t xml:space="preserve">, after line </w:t>
      </w:r>
      <w:r w:rsidR="00A376B3">
        <w:t>27</w:t>
      </w:r>
      <w:r>
        <w:t xml:space="preserve">, </w:t>
      </w:r>
      <w:r w:rsidR="00A376B3">
        <w:t>insert the following:</w:t>
      </w:r>
    </w:p>
    <w:p w:rsidRPr="00A376B3" w:rsidR="00A376B3" w:rsidP="00A376B3" w:rsidRDefault="00A376B3">
      <w:pPr>
        <w:pStyle w:val="RCWSLText"/>
      </w:pPr>
    </w:p>
    <w:p w:rsidRPr="00A376B3" w:rsidR="00A376B3" w:rsidP="00A376B3" w:rsidRDefault="00A376B3">
      <w:pPr>
        <w:pStyle w:val="RCWSLText"/>
      </w:pPr>
      <w:r>
        <w:tab/>
        <w:t>"(2) By October 1, 2014, the department must submit a report to the appropriate committees of the legislature showing the requested clean-up projects that fit the definition of large complex multi-biennial projects under</w:t>
      </w:r>
      <w:r w:rsidRPr="00A376B3">
        <w:rPr>
          <w:i/>
          <w:iCs/>
        </w:rPr>
        <w:t xml:space="preserve"> </w:t>
      </w:r>
      <w:r w:rsidRPr="00A376B3">
        <w:rPr>
          <w:iCs/>
        </w:rPr>
        <w:t>RCW 70.105D.030(5)</w:t>
      </w:r>
      <w:r>
        <w:t>.  The report must show a description of the project, the amount requested over the ten year period, the amount requested for the 2015-17 biennium, and the estimated jobs created by the 2015-17 proposed appropriation."</w:t>
      </w:r>
    </w:p>
    <w:p w:rsidR="00A376B3" w:rsidP="00C8108C" w:rsidRDefault="00A376B3">
      <w:pPr>
        <w:pStyle w:val="Page"/>
      </w:pPr>
    </w:p>
    <w:p w:rsidR="00436CC1" w:rsidP="00436CC1" w:rsidRDefault="00436CC1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36CC1" w:rsidR="00436CC1" w:rsidP="00436CC1" w:rsidRDefault="00436CC1">
      <w:pPr>
        <w:suppressLineNumbers/>
        <w:rPr>
          <w:spacing w:val="-3"/>
        </w:rPr>
      </w:pPr>
    </w:p>
    <w:permEnd w:id="1249999504"/>
    <w:p w:rsidR="00ED2EEB" w:rsidP="00436C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57620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6C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6C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76B3">
                  <w:t>Adds a reporting requirement</w:t>
                </w:r>
                <w:r w:rsidR="00C96F67">
                  <w:t xml:space="preserve"> to show the requested clean-up projects that meet the definition under </w:t>
                </w:r>
                <w:r w:rsidRPr="00A376B3" w:rsidR="00C96F67">
                  <w:rPr>
                    <w:iCs/>
                  </w:rPr>
                  <w:t>RCW 70.105D.030(5</w:t>
                </w:r>
                <w:r w:rsidR="00C96F67">
                  <w:rPr>
                    <w:iCs/>
                  </w:rPr>
                  <w:t>) as large complex multi-biennial projects.</w:t>
                </w:r>
              </w:p>
              <w:p w:rsidRPr="007D1589" w:rsidR="001B4E53" w:rsidP="00436C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5762018"/>
    </w:tbl>
    <w:p w:rsidR="00DF5D0E" w:rsidP="00436CC1" w:rsidRDefault="00DF5D0E">
      <w:pPr>
        <w:pStyle w:val="BillEnd"/>
        <w:suppressLineNumbers/>
      </w:pPr>
    </w:p>
    <w:p w:rsidR="00DF5D0E" w:rsidP="00436C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6C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C1" w:rsidRDefault="00436CC1" w:rsidP="00DF5D0E">
      <w:r>
        <w:separator/>
      </w:r>
    </w:p>
  </w:endnote>
  <w:endnote w:type="continuationSeparator" w:id="0">
    <w:p w:rsidR="00436CC1" w:rsidRDefault="00436C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7" w:rsidRDefault="0030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35CF">
    <w:pPr>
      <w:pStyle w:val="AmendDraftFooter"/>
    </w:pPr>
    <w:fldSimple w:instr=" TITLE   \* MERGEFORMAT ">
      <w:r w:rsidR="00A10F19">
        <w:t>6020-S AMS ERIC SIMS 174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6CC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35CF">
    <w:pPr>
      <w:pStyle w:val="AmendDraftFooter"/>
    </w:pPr>
    <w:fldSimple w:instr=" TITLE   \* MERGEFORMAT ">
      <w:r w:rsidR="00A10F19">
        <w:t>6020-S AMS ERIC SIMS 174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0F1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C1" w:rsidRDefault="00436CC1" w:rsidP="00DF5D0E">
      <w:r>
        <w:separator/>
      </w:r>
    </w:p>
  </w:footnote>
  <w:footnote w:type="continuationSeparator" w:id="0">
    <w:p w:rsidR="00436CC1" w:rsidRDefault="00436C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87" w:rsidRDefault="00301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1B87"/>
    <w:rsid w:val="00316CD9"/>
    <w:rsid w:val="003E2FC6"/>
    <w:rsid w:val="00436CC1"/>
    <w:rsid w:val="00492DDC"/>
    <w:rsid w:val="004C6615"/>
    <w:rsid w:val="00523C5A"/>
    <w:rsid w:val="005E69C3"/>
    <w:rsid w:val="00605C39"/>
    <w:rsid w:val="00606F7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F19"/>
    <w:rsid w:val="00A17B5B"/>
    <w:rsid w:val="00A376B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F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35CF"/>
    <w:rsid w:val="00E66F5D"/>
    <w:rsid w:val="00E831A5"/>
    <w:rsid w:val="00E850E7"/>
    <w:rsid w:val="00EC4C96"/>
    <w:rsid w:val="00ED2EEB"/>
    <w:rsid w:val="00EF168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376B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6B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376B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6B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3D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ERIC</SponsorAcronym>
  <DrafterAcronym>SIMS</DrafterAcronym>
  <DraftNumber>174</DraftNumber>
  <ReferenceNumber>SSB 6020</ReferenceNumber>
  <Floor>S AMD</Floor>
  <AmendmentNumber> 540</AmendmentNumber>
  <Sponsors>By Senator Ericksen</Sponsors>
  <FloorAction>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151</Words>
  <Characters>840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6020-S AMS ERIC SIMS 174</vt:lpstr>
    </vt:vector>
  </TitlesOfParts>
  <Company>Washington State Legislature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ERIC SIMS 174</dc:title>
  <dc:creator>Brian Sims</dc:creator>
  <cp:lastModifiedBy>Brian Sims</cp:lastModifiedBy>
  <cp:revision>6</cp:revision>
  <cp:lastPrinted>2014-02-27T18:29:00Z</cp:lastPrinted>
  <dcterms:created xsi:type="dcterms:W3CDTF">2014-02-27T18:12:00Z</dcterms:created>
  <dcterms:modified xsi:type="dcterms:W3CDTF">2014-02-27T18:29:00Z</dcterms:modified>
</cp:coreProperties>
</file>