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A30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5F96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5F9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5F96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5F96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5F96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30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5F96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C5F96" w:rsidR="00CC5F9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517B7">
            <w:rPr>
              <w:b/>
            </w:rPr>
            <w:t xml:space="preserve"> 566</w:t>
          </w:r>
        </w:sdtContent>
      </w:sdt>
    </w:p>
    <w:p w:rsidR="00DF5D0E" w:rsidP="00605C39" w:rsidRDefault="003A307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5F96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C5F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02/28/2014</w:t>
          </w:r>
        </w:p>
      </w:sdtContent>
    </w:sdt>
    <w:permStart w:edGrp="everyone" w:id="731270793"/>
    <w:p w:rsidR="00CC5F9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C5F96">
        <w:t xml:space="preserve">On page </w:t>
      </w:r>
      <w:r w:rsidR="007A4F71">
        <w:t>22</w:t>
      </w:r>
      <w:r w:rsidR="00CC5F96">
        <w:t xml:space="preserve">, after line </w:t>
      </w:r>
      <w:r w:rsidR="007A4F71">
        <w:t>18</w:t>
      </w:r>
      <w:r w:rsidR="00CC5F96">
        <w:t xml:space="preserve">, </w:t>
      </w:r>
      <w:r w:rsidR="007A4F71">
        <w:t>insert the following:</w:t>
      </w:r>
      <w:r w:rsidR="00CC5F96">
        <w:t xml:space="preserve"> </w:t>
      </w:r>
    </w:p>
    <w:p w:rsidR="007A4F71" w:rsidP="007A4F71" w:rsidRDefault="007A4F71">
      <w:pPr>
        <w:pStyle w:val="BegSec-New"/>
      </w:pPr>
    </w:p>
    <w:p w:rsidR="007A4F71" w:rsidP="007A4F71" w:rsidRDefault="007A4F71">
      <w:pPr>
        <w:pStyle w:val="BegSec-New"/>
        <w:rPr>
          <w:b/>
        </w:rPr>
      </w:pPr>
      <w:r w:rsidRPr="007A4F71">
        <w:t>"</w:t>
      </w:r>
      <w:r>
        <w:rPr>
          <w:u w:val="single"/>
        </w:rPr>
        <w:t>NEW SECTION.</w:t>
      </w:r>
      <w:r>
        <w:rPr>
          <w:b/>
        </w:rPr>
        <w:t xml:space="preserve">  Sec. 1021.  </w:t>
      </w:r>
      <w:r w:rsidRPr="00DB1207">
        <w:t xml:space="preserve">A new section is added to 2013 2nd sp.s. c 19 </w:t>
      </w:r>
      <w:r>
        <w:t>(uncodified) to read as follows:</w:t>
      </w:r>
    </w:p>
    <w:p w:rsidR="007A4F71" w:rsidP="007A4F71" w:rsidRDefault="007A4F71">
      <w:pPr>
        <w:pStyle w:val="BegSec-New"/>
      </w:pPr>
      <w:r>
        <w:rPr>
          <w:b/>
        </w:rPr>
        <w:t>FOR THE DEPARTMENT OF ENTERPRISE SERVICES</w:t>
      </w: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Predesign for New State Patrol Building (92000001)</w:t>
      </w: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appropriation in this section is subject to the following conditions and limitations:</w:t>
      </w: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appropriation is provided solely for a predesign for a new facility for the headquarters of the state patrol on state property North of the natural resource building,</w:t>
      </w:r>
      <w:r w:rsidRPr="007A4F71">
        <w:t xml:space="preserve"> </w:t>
      </w:r>
      <w:r>
        <w:t>the "pro-arts" site.  The predesign must describe a project scope that meets all or most of the facility needs of the state patrol in Thurston County while minimizing the budgetary impacts.</w:t>
      </w:r>
    </w:p>
    <w:p w:rsidR="007A4F71" w:rsidP="007A4F71" w:rsidRDefault="007A4F71">
      <w:pPr>
        <w:pStyle w:val="RCWSLText"/>
      </w:pPr>
    </w:p>
    <w:p w:rsidR="007A4F71" w:rsidP="007A4F71" w:rsidRDefault="007A4F71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>Appropriation:</w:t>
      </w: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State Building Construction Account--State</w:t>
      </w:r>
      <w:r>
        <w:tab/>
        <w:t>$250,000</w:t>
      </w:r>
    </w:p>
    <w:p w:rsidR="007A4F71" w:rsidP="007A4F71" w:rsidRDefault="007A4F71">
      <w:pPr>
        <w:pStyle w:val="RCWSLText"/>
      </w:pP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Prior Biennia (Expenditures)</w:t>
      </w:r>
      <w:r>
        <w:tab/>
        <w:t>$0</w:t>
      </w:r>
    </w:p>
    <w:p w:rsidR="007A4F71" w:rsidP="007A4F71" w:rsidRDefault="007A4F71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Future Biennia (Projected Costs)</w:t>
      </w:r>
      <w:r>
        <w:tab/>
        <w:t>$0</w:t>
      </w:r>
    </w:p>
    <w:p w:rsidR="007A4F71" w:rsidP="007A4F71" w:rsidRDefault="007A4F71">
      <w:pPr>
        <w:pStyle w:val="RCWSLText"/>
      </w:pPr>
      <w:r>
        <w:tab/>
      </w:r>
      <w:r>
        <w:tab/>
        <w:t>TOTAL</w:t>
      </w:r>
      <w:r>
        <w:tab/>
        <w:t xml:space="preserve">                                            $250,000"</w:t>
      </w:r>
    </w:p>
    <w:p w:rsidRPr="007A4F71" w:rsidR="007A4F71" w:rsidP="007A4F71" w:rsidRDefault="007A4F71">
      <w:pPr>
        <w:pStyle w:val="RCWSLText"/>
      </w:pPr>
    </w:p>
    <w:p w:rsidR="00CC5F96" w:rsidP="00CC5F96" w:rsidRDefault="00CC5F96">
      <w:pPr>
        <w:suppressLineNumbers/>
        <w:rPr>
          <w:spacing w:val="-3"/>
        </w:rPr>
      </w:pPr>
    </w:p>
    <w:p w:rsidR="007A4F71" w:rsidP="00CC5F96" w:rsidRDefault="00CC5F96">
      <w:pPr>
        <w:suppressLineNumbers/>
        <w:rPr>
          <w:spacing w:val="-3"/>
        </w:rPr>
      </w:pPr>
      <w:r>
        <w:rPr>
          <w:spacing w:val="-3"/>
        </w:rPr>
        <w:tab/>
      </w:r>
    </w:p>
    <w:p w:rsidR="00CC5F96" w:rsidP="00CC5F96" w:rsidRDefault="007A4F71">
      <w:pPr>
        <w:suppressLineNumbers/>
        <w:rPr>
          <w:spacing w:val="-3"/>
        </w:rPr>
      </w:pPr>
      <w:r>
        <w:rPr>
          <w:spacing w:val="-3"/>
        </w:rPr>
        <w:lastRenderedPageBreak/>
        <w:tab/>
      </w:r>
      <w:r w:rsidR="00CC5F96">
        <w:rPr>
          <w:spacing w:val="-3"/>
        </w:rPr>
        <w:t>Renumber the remaining sections consecutively and correct any internal references accordingly.</w:t>
      </w:r>
    </w:p>
    <w:p w:rsidRPr="00CC5F96" w:rsidR="00CC5F96" w:rsidP="00CC5F96" w:rsidRDefault="00CC5F96">
      <w:pPr>
        <w:suppressLineNumbers/>
        <w:rPr>
          <w:spacing w:val="-3"/>
        </w:rPr>
      </w:pPr>
    </w:p>
    <w:permEnd w:id="731270793"/>
    <w:p w:rsidR="00ED2EEB" w:rsidP="00CC5F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0020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5F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5F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4F71">
                  <w:t>Funds a predesign for a new State Patrol building.</w:t>
                </w:r>
              </w:p>
              <w:p w:rsidRPr="007D1589" w:rsidR="001B4E53" w:rsidP="00CC5F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0020250"/>
    </w:tbl>
    <w:p w:rsidR="00DF5D0E" w:rsidP="00CC5F96" w:rsidRDefault="00DF5D0E">
      <w:pPr>
        <w:pStyle w:val="BillEnd"/>
        <w:suppressLineNumbers/>
      </w:pPr>
    </w:p>
    <w:p w:rsidR="00DF5D0E" w:rsidP="00CC5F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5F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96" w:rsidRDefault="00CC5F96" w:rsidP="00DF5D0E">
      <w:r>
        <w:separator/>
      </w:r>
    </w:p>
  </w:endnote>
  <w:endnote w:type="continuationSeparator" w:id="0">
    <w:p w:rsidR="00CC5F96" w:rsidRDefault="00CC5F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41" w:rsidRDefault="00D84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0584">
    <w:pPr>
      <w:pStyle w:val="AmendDraftFooter"/>
    </w:pPr>
    <w:fldSimple w:instr=" TITLE   \* MERGEFORMAT ">
      <w:r w:rsidR="003A3070">
        <w:t>6020-S AMS HONE SIMS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30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90584">
    <w:pPr>
      <w:pStyle w:val="AmendDraftFooter"/>
    </w:pPr>
    <w:fldSimple w:instr=" TITLE   \* MERGEFORMAT ">
      <w:r w:rsidR="003A3070">
        <w:t>6020-S AMS HONE SIMS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307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96" w:rsidRDefault="00CC5F96" w:rsidP="00DF5D0E">
      <w:r>
        <w:separator/>
      </w:r>
    </w:p>
  </w:footnote>
  <w:footnote w:type="continuationSeparator" w:id="0">
    <w:p w:rsidR="00CC5F96" w:rsidRDefault="00CC5F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41" w:rsidRDefault="00D84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307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24EE"/>
    <w:rsid w:val="007A4F7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584"/>
    <w:rsid w:val="00B961E0"/>
    <w:rsid w:val="00BF44DF"/>
    <w:rsid w:val="00C61A83"/>
    <w:rsid w:val="00C8108C"/>
    <w:rsid w:val="00CC5F96"/>
    <w:rsid w:val="00D40447"/>
    <w:rsid w:val="00D659AC"/>
    <w:rsid w:val="00D84D41"/>
    <w:rsid w:val="00DA47F3"/>
    <w:rsid w:val="00DC2C13"/>
    <w:rsid w:val="00DE256E"/>
    <w:rsid w:val="00DF5D0E"/>
    <w:rsid w:val="00E1471A"/>
    <w:rsid w:val="00E267B1"/>
    <w:rsid w:val="00E41CC6"/>
    <w:rsid w:val="00E517B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37C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HONE</SponsorAcronym>
  <DrafterAcronym>SIMS</DrafterAcronym>
  <DraftNumber>180</DraftNumber>
  <ReferenceNumber>SSB 6020</ReferenceNumber>
  <Floor>S AMD</Floor>
  <AmendmentNumber> 566</AmendmentNumber>
  <Sponsors>By Senator Honeyford</Sponsors>
  <FloorAction>PULLED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2</Pages>
  <Words>191</Words>
  <Characters>1032</Characters>
  <Application>Microsoft Office Word</Application>
  <DocSecurity>8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6020-S AMS HONE SIMS 180</vt:lpstr>
    </vt:vector>
  </TitlesOfParts>
  <Company>Washington State Legislature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HONE SIMS 180</dc:title>
  <dc:creator>Brian Sims</dc:creator>
  <cp:lastModifiedBy>Brian Sims</cp:lastModifiedBy>
  <cp:revision>5</cp:revision>
  <cp:lastPrinted>2014-02-28T18:28:00Z</cp:lastPrinted>
  <dcterms:created xsi:type="dcterms:W3CDTF">2014-02-28T18:15:00Z</dcterms:created>
  <dcterms:modified xsi:type="dcterms:W3CDTF">2014-02-28T18:28:00Z</dcterms:modified>
</cp:coreProperties>
</file>