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53B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4B6A">
            <w:t>6137-S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4B6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4B6A">
            <w:t>PARL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4B6A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4B6A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3B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4B6A">
            <w:rPr>
              <w:b/>
              <w:u w:val="single"/>
            </w:rPr>
            <w:t>SSB 6137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04B6A" w:rsidR="00D04B6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45D81">
            <w:rPr>
              <w:b/>
            </w:rPr>
            <w:t xml:space="preserve"> 449</w:t>
          </w:r>
        </w:sdtContent>
      </w:sdt>
    </w:p>
    <w:p w:rsidR="00DF5D0E" w:rsidP="00605C39" w:rsidRDefault="00D53B5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4B6A">
            <w:t>By Senators Parlette,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4B6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02/14/2014</w:t>
          </w:r>
        </w:p>
      </w:sdtContent>
    </w:sdt>
    <w:permStart w:edGrp="everyone" w:id="1618227388"/>
    <w:p w:rsidR="00D53B54" w:rsidP="00D53B5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53B54">
        <w:t>On page 2, line 8 after "department of" strike "licensing" and insert "revenue"</w:t>
      </w:r>
    </w:p>
    <w:p w:rsidR="00D53B54" w:rsidP="00D53B54" w:rsidRDefault="00D53B54">
      <w:pPr>
        <w:pStyle w:val="Page"/>
      </w:pPr>
      <w:r>
        <w:tab/>
      </w:r>
    </w:p>
    <w:p w:rsidR="00D53B54" w:rsidP="00D53B54" w:rsidRDefault="00D53B54">
      <w:pPr>
        <w:pStyle w:val="Page"/>
      </w:pPr>
      <w:r>
        <w:tab/>
        <w:t>On page 2, line 14 after "business address" insert "phone number,"</w:t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  <w:r>
        <w:tab/>
        <w:t xml:space="preserve">On page 2, line 22 after "rule." Insert the following: </w:t>
      </w:r>
    </w:p>
    <w:p w:rsidR="00D53B54" w:rsidP="00D53B54" w:rsidRDefault="00D53B54">
      <w:pPr>
        <w:pStyle w:val="RCWSLText"/>
      </w:pPr>
      <w:r>
        <w:t>"(4) All receipts from registrations and renewals collected by the department must be deposited into the business license account created in RCW 19.02.210."</w:t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  <w:r>
        <w:tab/>
        <w:t>On page 6, line 8 after "is" strike "identified" and insert "indicated"</w:t>
      </w:r>
      <w:r>
        <w:tab/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  <w:r>
        <w:tab/>
      </w:r>
      <w:r>
        <w:t>On page 6, line 29 after "there" strike "is" and insert "are"</w:t>
      </w:r>
      <w:r>
        <w:tab/>
        <w:t>and after "least" strike "one" and insert "two"</w:t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  <w:r>
        <w:tab/>
        <w:t>On line 30 after "source" strike "drug" and insert "drugs, or at least one generic drug available from only one manufacturer,"</w:t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  <w:r>
        <w:tab/>
        <w:t>On page 8, line 9 after "Title" strike "48" and insert "19"</w:t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  <w:r>
        <w:tab/>
        <w:t>On page 8, line 9 after "RCW." Insert the following:</w:t>
      </w:r>
    </w:p>
    <w:p w:rsidR="00D53B54" w:rsidP="00D53B54" w:rsidRDefault="00D53B54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12.</w:t>
      </w:r>
      <w:r>
        <w:t xml:space="preserve">  A new section is added to chapter 19.02 RCW to read as follows: The department may adopt rules for the registration fee established in section 2 of this act."</w:t>
      </w:r>
    </w:p>
    <w:p w:rsidR="00D53B54" w:rsidP="00D53B54" w:rsidRDefault="00D53B54">
      <w:pPr>
        <w:pStyle w:val="RCWSLText"/>
      </w:pPr>
    </w:p>
    <w:p w:rsidR="00D53B54" w:rsidP="00D53B54" w:rsidRDefault="00D53B54">
      <w:pPr>
        <w:pStyle w:val="RCWSLText"/>
      </w:pPr>
    </w:p>
    <w:p w:rsidR="00D04B6A" w:rsidP="00D04B6A" w:rsidRDefault="00D04B6A">
      <w:pPr>
        <w:suppressLineNumbers/>
        <w:rPr>
          <w:spacing w:val="-3"/>
        </w:rPr>
      </w:pPr>
    </w:p>
    <w:permEnd w:id="1618227388"/>
    <w:p w:rsidR="00D04B6A" w:rsidP="00D04B6A" w:rsidRDefault="00D04B6A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800063903"/>
          <w:placeholder>
            <w:docPart w:val="E18EEA29513A40649ABF4E4DDC8136EC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6137</w:t>
          </w:r>
        </w:sdtContent>
      </w:sdt>
      <w:r w:rsidRPr="00D04B6A">
        <w:t xml:space="preserve"> </w:t>
      </w:r>
      <w:sdt>
        <w:sdtPr>
          <w:alias w:val="Floor"/>
          <w:tag w:val="Floor"/>
          <w:id w:val="658499127"/>
          <w:placeholder>
            <w:docPart w:val="1CFCFED38F0843B09D3836F55224E6A9"/>
          </w:placeholder>
          <w:dataBinding w:xpath="/Amendment[1]/Floor[1]" w:storeItemID="{B0F9304C-FCEE-4ACD-9B3F-481A4DFF630A}"/>
          <w:text/>
        </w:sdtPr>
        <w:sdtContent>
          <w:r w:rsidRPr="00D04B6A">
            <w:t>S AMD</w:t>
          </w:r>
        </w:sdtContent>
      </w:sdt>
    </w:p>
    <w:p w:rsidR="00D04B6A" w:rsidP="00D04B6A" w:rsidRDefault="00D04B6A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Parlette</w:t>
      </w:r>
    </w:p>
    <w:p w:rsidR="00D04B6A" w:rsidP="00D04B6A" w:rsidRDefault="00D04B6A">
      <w:pPr>
        <w:suppressLineNumbers/>
        <w:spacing w:line="408" w:lineRule="exact"/>
        <w:rPr>
          <w:spacing w:val="-3"/>
        </w:rPr>
      </w:pPr>
    </w:p>
    <w:p w:rsidR="00D53B54" w:rsidP="00D53B54" w:rsidRDefault="00D04B6A">
      <w:pPr>
        <w:pStyle w:val="RCWSLText"/>
      </w:pPr>
      <w:permStart w:edGrp="everyone" w:id="1053818961"/>
      <w:r>
        <w:tab/>
      </w:r>
      <w:r w:rsidR="00D53B54">
        <w:t>On page 1, line 1 of the title, after "Relating to" strike the remainder of the title and insert "pharmacy benefit managers regarding registration, audits and maximum allowable cost standards; and adding a new chapter to Title 19; and adding a new section to chapter 19.02 RCW."</w:t>
      </w:r>
    </w:p>
    <w:p w:rsidRPr="00D04B6A" w:rsidR="00D04B6A" w:rsidP="00D04B6A" w:rsidRDefault="00D04B6A">
      <w:pPr>
        <w:suppressLineNumbers/>
        <w:rPr>
          <w:spacing w:val="-3"/>
        </w:rPr>
      </w:pPr>
    </w:p>
    <w:permEnd w:id="1053818961"/>
    <w:p w:rsidR="00ED2EEB" w:rsidP="00D04B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53596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4B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53B54" w:rsidP="00D04B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D53B54" w:rsidP="00D53B54" w:rsidRDefault="00D53B54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Moves the registration from the Department of Licensing to the Department of Revenue</w:t>
                </w:r>
              </w:p>
              <w:p w:rsidR="00D53B54" w:rsidP="00D53B54" w:rsidRDefault="00D53B54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Adds a phone number for the PBM to the registration information</w:t>
                </w:r>
              </w:p>
              <w:p w:rsidR="00D53B54" w:rsidP="00D53B54" w:rsidRDefault="00D53B54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Directs registration fees to be deposited into the business license account in DOR</w:t>
                </w:r>
              </w:p>
              <w:p w:rsidR="00D53B54" w:rsidP="00D53B54" w:rsidRDefault="00D53B54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Replaces fraud identified with fraud indicated</w:t>
                </w:r>
                <w:bookmarkStart w:name="_GoBack" w:id="1"/>
                <w:bookmarkEnd w:id="1"/>
              </w:p>
              <w:p w:rsidR="00D53B54" w:rsidP="00D53B54" w:rsidRDefault="00D53B54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Aligns the drug list with Oregon law, allowing a drug to be on the maximum allowable cost "MAC" list if there are two therapeutically equivalent drugs or at least one generic drug available</w:t>
                </w:r>
              </w:p>
              <w:p w:rsidRPr="0096303F" w:rsidR="001C1B27" w:rsidP="00D53B54" w:rsidRDefault="00D53B5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>
                  <w:t>Amends the title to more clearly reflect the focus on PBM registration, audits and maximum allowable cost standards and to establish a new chapter in Title 19 business regulations</w:t>
                </w:r>
                <w:r w:rsidRPr="0096303F" w:rsidR="001C1B27">
                  <w:t>  </w:t>
                </w:r>
              </w:p>
              <w:p w:rsidRPr="007D1589" w:rsidR="001B4E53" w:rsidP="00D04B6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5359648"/>
    </w:tbl>
    <w:p w:rsidR="00DF5D0E" w:rsidP="00D04B6A" w:rsidRDefault="00DF5D0E">
      <w:pPr>
        <w:pStyle w:val="BillEnd"/>
        <w:suppressLineNumbers/>
      </w:pPr>
    </w:p>
    <w:p w:rsidR="00DF5D0E" w:rsidP="00D04B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4B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6A" w:rsidRDefault="00D04B6A" w:rsidP="00DF5D0E">
      <w:r>
        <w:separator/>
      </w:r>
    </w:p>
  </w:endnote>
  <w:endnote w:type="continuationSeparator" w:id="0">
    <w:p w:rsidR="00D04B6A" w:rsidRDefault="00D04B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04B6A">
        <w:t>6137-S AMS PARL NEED 040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3B5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04B6A">
        <w:t>6137-S AMS PARL NEED 040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3B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6A" w:rsidRDefault="00D04B6A" w:rsidP="00DF5D0E">
      <w:r>
        <w:separator/>
      </w:r>
    </w:p>
  </w:footnote>
  <w:footnote w:type="continuationSeparator" w:id="0">
    <w:p w:rsidR="00D04B6A" w:rsidRDefault="00D04B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880F61"/>
    <w:multiLevelType w:val="hybridMultilevel"/>
    <w:tmpl w:val="DB44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5D8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4B6A"/>
    <w:rsid w:val="00D40447"/>
    <w:rsid w:val="00D53B5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18EEA29513A40649ABF4E4DDC81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7808-6F8B-4C32-A8F9-E94E1A5902D1}"/>
      </w:docPartPr>
      <w:docPartBody>
        <w:p w:rsidR="00000000" w:rsidRDefault="004A654C" w:rsidP="004A654C">
          <w:pPr>
            <w:pStyle w:val="E18EEA29513A40649ABF4E4DDC8136EC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CFCFED38F0843B09D3836F55224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CE64-5543-4F23-ABB7-998B4AB6CD47}"/>
      </w:docPartPr>
      <w:docPartBody>
        <w:p w:rsidR="00000000" w:rsidRDefault="004A654C" w:rsidP="004A654C">
          <w:pPr>
            <w:pStyle w:val="1CFCFED38F0843B09D3836F55224E6A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65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54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18EEA29513A40649ABF4E4DDC8136EC">
    <w:name w:val="E18EEA29513A40649ABF4E4DDC8136EC"/>
    <w:rsid w:val="004A654C"/>
  </w:style>
  <w:style w:type="paragraph" w:customStyle="1" w:styleId="1CFCFED38F0843B09D3836F55224E6A9">
    <w:name w:val="1CFCFED38F0843B09D3836F55224E6A9"/>
    <w:rsid w:val="004A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54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18EEA29513A40649ABF4E4DDC8136EC">
    <w:name w:val="E18EEA29513A40649ABF4E4DDC8136EC"/>
    <w:rsid w:val="004A654C"/>
  </w:style>
  <w:style w:type="paragraph" w:customStyle="1" w:styleId="1CFCFED38F0843B09D3836F55224E6A9">
    <w:name w:val="1CFCFED38F0843B09D3836F55224E6A9"/>
    <w:rsid w:val="004A6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6137-S</BillDocName>
  <AmendType>AMS</AmendType>
  <SponsorAcronym>PARL</SponsorAcronym>
  <DrafterAcronym>NEED</DrafterAcronym>
  <DraftNumber>040</DraftNumber>
  <ReferenceNumber>SSB 6137</ReferenceNumber>
  <Floor>S AMD</Floor>
  <AmendmentNumber> 449</AmendmentNumber>
  <Sponsors>By Senators Parlette, Conway</Sponsors>
  <FloorAction>ADOPTED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453</Words>
  <Characters>1668</Characters>
  <Application>Microsoft Office Word</Application>
  <DocSecurity>8</DocSecurity>
  <Lines>333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6137-S AMS PARL NEED 040</dc:title>
  <dc:creator>Mich'l Needham</dc:creator>
  <cp:lastModifiedBy>Mich'l Needham</cp:lastModifiedBy>
  <cp:revision>2</cp:revision>
  <dcterms:created xsi:type="dcterms:W3CDTF">2014-02-14T02:06:00Z</dcterms:created>
  <dcterms:modified xsi:type="dcterms:W3CDTF">2014-02-14T02:10:00Z</dcterms:modified>
</cp:coreProperties>
</file>