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CC549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6524B">
            <w:t>1106-S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6524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6524B">
            <w:t>PIKE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6524B">
            <w:t>JOND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6524B">
            <w:t>051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C549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6524B">
            <w:rPr>
              <w:b/>
              <w:u w:val="single"/>
            </w:rPr>
            <w:t>SHB 1106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6524B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288</w:t>
          </w:r>
        </w:sdtContent>
      </w:sdt>
    </w:p>
    <w:p w:rsidR="00DF5D0E" w:rsidP="00605C39" w:rsidRDefault="00CC549F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6524B">
            <w:t>By Representative Pike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6524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04/02/2015</w:t>
          </w:r>
        </w:p>
      </w:sdtContent>
    </w:sdt>
    <w:p w:rsidR="00B6524B" w:rsidP="00C8108C" w:rsidRDefault="00DE256E">
      <w:pPr>
        <w:pStyle w:val="Page"/>
      </w:pPr>
      <w:bookmarkStart w:name="StartOfAmendmentBody" w:id="1"/>
      <w:bookmarkEnd w:id="1"/>
      <w:permStart w:edGrp="everyone" w:id="1447321441"/>
      <w:r>
        <w:tab/>
      </w:r>
      <w:r w:rsidR="00B6524B">
        <w:t xml:space="preserve">On page </w:t>
      </w:r>
      <w:r w:rsidR="00653F20">
        <w:t>107, after line 38, insert the following:</w:t>
      </w:r>
    </w:p>
    <w:p w:rsidRPr="00653F20" w:rsidR="00653F20" w:rsidP="00653F20" w:rsidRDefault="00653F20">
      <w:pPr>
        <w:pStyle w:val="RCWSLText"/>
      </w:pPr>
      <w:r>
        <w:tab/>
        <w:t>"(11) The department</w:t>
      </w:r>
      <w:r w:rsidRPr="00653F20">
        <w:t xml:space="preserve"> must, when making fisheries management determinations and setting fishing seasons, maximize recreational fishing opportunity within available harvests before determining </w:t>
      </w:r>
      <w:r>
        <w:t>commercial fishing opportunity.</w:t>
      </w:r>
      <w:r w:rsidRPr="00653F20">
        <w:t xml:space="preserve"> The fish and wildlife commission, when utilizing hatcheries to enhance fishing opportunities, shall, consistent with all tribal treaty obligations, prioritize production at hatcheries based on their contribution to recreational fisheries</w:t>
      </w:r>
      <w:r>
        <w:t>."</w:t>
      </w:r>
    </w:p>
    <w:p w:rsidRPr="00B6524B" w:rsidR="00DF5D0E" w:rsidP="00B6524B" w:rsidRDefault="00DF5D0E">
      <w:pPr>
        <w:suppressLineNumbers/>
        <w:rPr>
          <w:spacing w:val="-3"/>
        </w:rPr>
      </w:pPr>
    </w:p>
    <w:permEnd w:id="1447321441"/>
    <w:p w:rsidR="00ED2EEB" w:rsidP="00B6524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1200487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6524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B6524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653F20">
                  <w:t xml:space="preserve">Requires the Department of Fish and Wildlife to maximize recreation fishing opportunities within available harvests before determining commercial fishing opportunities. Requires the Fish and Wildlife commission to </w:t>
                </w:r>
                <w:r w:rsidRPr="00653F20" w:rsidR="00653F20">
                  <w:t>prioritize production at hatcheries based on their contribution to recreational fisheries</w:t>
                </w:r>
                <w:r w:rsidR="00653F20">
                  <w:t>.</w:t>
                </w:r>
              </w:p>
              <w:p w:rsidR="00B6524B" w:rsidP="00B6524B" w:rsidRDefault="00B6524B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B6524B" w:rsidR="00B6524B" w:rsidP="00B6524B" w:rsidRDefault="00B6524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  <w:r>
                  <w:t xml:space="preserve"> No net change to appropriated levels.</w:t>
                </w:r>
              </w:p>
              <w:p w:rsidRPr="007D1589" w:rsidR="001B4E53" w:rsidP="00B6524B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12004871"/>
    </w:tbl>
    <w:p w:rsidR="00DF5D0E" w:rsidP="00B6524B" w:rsidRDefault="00DF5D0E">
      <w:pPr>
        <w:pStyle w:val="BillEnd"/>
        <w:suppressLineNumbers/>
      </w:pPr>
    </w:p>
    <w:p w:rsidR="00DF5D0E" w:rsidP="00B6524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6524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24B" w:rsidRDefault="00B6524B" w:rsidP="00DF5D0E">
      <w:r>
        <w:separator/>
      </w:r>
    </w:p>
  </w:endnote>
  <w:endnote w:type="continuationSeparator" w:id="0">
    <w:p w:rsidR="00B6524B" w:rsidRDefault="00B6524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839" w:rsidRDefault="005208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CC549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1106-S AMH PIKE JOND 051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B6524B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CC549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1106-S AMH PIKE JOND 051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24B" w:rsidRDefault="00B6524B" w:rsidP="00DF5D0E">
      <w:r>
        <w:separator/>
      </w:r>
    </w:p>
  </w:footnote>
  <w:footnote w:type="continuationSeparator" w:id="0">
    <w:p w:rsidR="00B6524B" w:rsidRDefault="00B6524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839" w:rsidRDefault="005208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0839"/>
    <w:rsid w:val="00523C5A"/>
    <w:rsid w:val="005E69C3"/>
    <w:rsid w:val="00605C39"/>
    <w:rsid w:val="00653F20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6524B"/>
    <w:rsid w:val="00B73E0A"/>
    <w:rsid w:val="00B961E0"/>
    <w:rsid w:val="00BF44DF"/>
    <w:rsid w:val="00C61A83"/>
    <w:rsid w:val="00C8108C"/>
    <w:rsid w:val="00CC549F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4B288B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1106-S</BillDocName>
  <AmendType>AMH</AmendType>
  <SponsorAcronym>PIKE</SponsorAcronym>
  <DrafterAcronym>JOND</DrafterAcronym>
  <DraftNumber>051</DraftNumber>
  <ReferenceNumber>SHB 1106</ReferenceNumber>
  <Floor>H AMD</Floor>
  <AmendmentNumber> 288</AmendmentNumber>
  <Sponsors>By Representative Pike</Sponsors>
  <FloorAction>NOT ADOPTED 04/02/2015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135</Words>
  <Characters>884</Characters>
  <Application>Microsoft Office Word</Application>
  <DocSecurity>8</DocSecurity>
  <Lines>29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1106-S AMH PIKE JOND 051</dc:title>
  <dc:creator>Dan Jones</dc:creator>
  <cp:lastModifiedBy>Jones, Dan</cp:lastModifiedBy>
  <cp:revision>4</cp:revision>
  <cp:lastPrinted>2015-04-01T21:06:00Z</cp:lastPrinted>
  <dcterms:created xsi:type="dcterms:W3CDTF">2015-04-01T21:02:00Z</dcterms:created>
  <dcterms:modified xsi:type="dcterms:W3CDTF">2015-04-01T21:06:00Z</dcterms:modified>
</cp:coreProperties>
</file>