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BA420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050EF">
            <w:t>1175-S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050E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050EF">
            <w:t>VAND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050EF">
            <w:t>WAYV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050EF">
            <w:t>042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A420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050EF">
            <w:rPr>
              <w:b/>
              <w:u w:val="single"/>
            </w:rPr>
            <w:t>SHB 1175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050E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187</w:t>
          </w:r>
        </w:sdtContent>
      </w:sdt>
    </w:p>
    <w:p w:rsidR="00DF5D0E" w:rsidP="00605C39" w:rsidRDefault="00BA420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050EF">
            <w:t>By Representative Van De Wege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050E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E050EF" w:rsidP="00C8108C" w:rsidRDefault="00DE256E">
      <w:pPr>
        <w:pStyle w:val="Page"/>
      </w:pPr>
      <w:bookmarkStart w:name="StartOfAmendmentBody" w:id="1"/>
      <w:bookmarkEnd w:id="1"/>
      <w:permStart w:edGrp="everyone" w:id="409736240"/>
      <w:r>
        <w:tab/>
      </w:r>
      <w:r w:rsidR="00E050EF">
        <w:t xml:space="preserve">On page </w:t>
      </w:r>
      <w:r w:rsidR="009C519E">
        <w:t>6, after line 10, insert the following:</w:t>
      </w:r>
    </w:p>
    <w:p w:rsidR="009C519E" w:rsidP="009C519E" w:rsidRDefault="009C519E">
      <w:pPr>
        <w:pStyle w:val="RCWSLText"/>
      </w:pPr>
      <w:r>
        <w:tab/>
        <w:t>"</w:t>
      </w:r>
      <w:r>
        <w:rPr>
          <w:b/>
        </w:rPr>
        <w:t>Sec. 4.</w:t>
      </w:r>
      <w:r>
        <w:t xml:space="preserve">  RCW 42.17A.435 and 1975 1st ex.s. c 294 s 8 are each amended to read as follows:</w:t>
      </w:r>
    </w:p>
    <w:p w:rsidR="00DF5D0E" w:rsidP="009C519E" w:rsidRDefault="009C519E">
      <w:pPr>
        <w:spacing w:line="408" w:lineRule="exact"/>
        <w:ind w:firstLine="576"/>
      </w:pPr>
      <w:r>
        <w:t>No contribution</w:t>
      </w:r>
      <w:r w:rsidRPr="009C519E">
        <w:t xml:space="preserve"> </w:t>
      </w:r>
      <w:r>
        <w:t xml:space="preserve">shall be made and no expenditure shall be incurred, </w:t>
      </w:r>
      <w:r w:rsidR="007E1C28">
        <w:rPr>
          <w:u w:val="single"/>
        </w:rPr>
        <w:t>totaling fifty dollars or more,</w:t>
      </w:r>
      <w:r w:rsidR="007E1C28">
        <w:t xml:space="preserve"> </w:t>
      </w:r>
      <w:r>
        <w:t>directly or indirectly, in a fictitious name, anonymously, or by one person through an agent, relative, or other person in such a manner as to conceal the identity of the source of the contribution or in any other manner so as to effect concealment."</w:t>
      </w:r>
    </w:p>
    <w:p w:rsidR="0081305F" w:rsidP="009C519E" w:rsidRDefault="0081305F">
      <w:pPr>
        <w:spacing w:line="408" w:lineRule="exact"/>
        <w:ind w:firstLine="576"/>
      </w:pPr>
    </w:p>
    <w:p w:rsidRPr="00E050EF" w:rsidR="0081305F" w:rsidP="009C519E" w:rsidRDefault="0081305F">
      <w:pPr>
        <w:spacing w:line="408" w:lineRule="exact"/>
        <w:ind w:firstLine="576"/>
        <w:rPr>
          <w:spacing w:val="-3"/>
        </w:rPr>
      </w:pPr>
      <w:r>
        <w:tab/>
        <w:t>Correct the title.</w:t>
      </w:r>
    </w:p>
    <w:permEnd w:id="409736240"/>
    <w:p w:rsidR="00ED2EEB" w:rsidP="00E050E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014759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050E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E1C2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C519E">
                  <w:t xml:space="preserve"> </w:t>
                </w:r>
                <w:r w:rsidR="007E1C28">
                  <w:t>Exempts a campaign contribution totaling less than $50 from the statute that makes it a violation to make a campaign contribution in such a way as to conceal the source of the contribution</w:t>
                </w:r>
                <w:r w:rsidR="009C519E">
                  <w:t>.</w:t>
                </w:r>
              </w:p>
            </w:tc>
          </w:tr>
        </w:sdtContent>
      </w:sdt>
      <w:permEnd w:id="1201475919"/>
    </w:tbl>
    <w:p w:rsidR="00DF5D0E" w:rsidP="00E050EF" w:rsidRDefault="00DF5D0E">
      <w:pPr>
        <w:pStyle w:val="BillEnd"/>
        <w:suppressLineNumbers/>
      </w:pPr>
    </w:p>
    <w:p w:rsidR="00DF5D0E" w:rsidP="00E050E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050E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0EF" w:rsidRDefault="00E050EF" w:rsidP="00DF5D0E">
      <w:r>
        <w:separator/>
      </w:r>
    </w:p>
  </w:endnote>
  <w:endnote w:type="continuationSeparator" w:id="0">
    <w:p w:rsidR="00E050EF" w:rsidRDefault="00E050E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05F" w:rsidRDefault="008130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E1C28">
    <w:pPr>
      <w:pStyle w:val="AmendDraftFooter"/>
    </w:pPr>
    <w:fldSimple w:instr=" TITLE   \* MERGEFORMAT ">
      <w:r w:rsidR="00BA4208">
        <w:t>1175-S AMH VAND WAYV 042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050E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E1C28">
    <w:pPr>
      <w:pStyle w:val="AmendDraftFooter"/>
    </w:pPr>
    <w:fldSimple w:instr=" TITLE   \* MERGEFORMAT ">
      <w:r w:rsidR="00BA4208">
        <w:t>1175-S AMH VAND WAYV 042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A4208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0EF" w:rsidRDefault="00E050EF" w:rsidP="00DF5D0E">
      <w:r>
        <w:separator/>
      </w:r>
    </w:p>
  </w:footnote>
  <w:footnote w:type="continuationSeparator" w:id="0">
    <w:p w:rsidR="00E050EF" w:rsidRDefault="00E050E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05F" w:rsidRDefault="008130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0287E"/>
    <w:rsid w:val="00316CD9"/>
    <w:rsid w:val="003E2FC6"/>
    <w:rsid w:val="00492DDC"/>
    <w:rsid w:val="004C6615"/>
    <w:rsid w:val="00523C5A"/>
    <w:rsid w:val="00552321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1C28"/>
    <w:rsid w:val="0081305F"/>
    <w:rsid w:val="0083749C"/>
    <w:rsid w:val="008443FE"/>
    <w:rsid w:val="00846034"/>
    <w:rsid w:val="008C7E6E"/>
    <w:rsid w:val="00931B84"/>
    <w:rsid w:val="0096303F"/>
    <w:rsid w:val="00972869"/>
    <w:rsid w:val="00984CD1"/>
    <w:rsid w:val="009C519E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4208"/>
    <w:rsid w:val="00BF44DF"/>
    <w:rsid w:val="00C61A83"/>
    <w:rsid w:val="00C8108C"/>
    <w:rsid w:val="00D40447"/>
    <w:rsid w:val="00D44070"/>
    <w:rsid w:val="00D659AC"/>
    <w:rsid w:val="00DA47F3"/>
    <w:rsid w:val="00DC2C13"/>
    <w:rsid w:val="00DE256E"/>
    <w:rsid w:val="00DF5D0E"/>
    <w:rsid w:val="00E050EF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_yv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3666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1175-S</BillDocName>
  <AmendType>AMH</AmendType>
  <SponsorAcronym>VAND</SponsorAcronym>
  <DrafterAcronym>WAYV</DrafterAcronym>
  <DraftNumber>042</DraftNumber>
  <ReferenceNumber>SHB 1175</ReferenceNumber>
  <Floor>H AMD</Floor>
  <AmendmentNumber> 187</AmendmentNumber>
  <Sponsors>By Representative Van De Wege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1</Pages>
  <Words>154</Words>
  <Characters>699</Characters>
  <Application>Microsoft Office Word</Application>
  <DocSecurity>8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1175-S AMH VAND WAYV 042</vt:lpstr>
    </vt:vector>
  </TitlesOfParts>
  <Company>Washington State Legislature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1175-S AMH VAND WAYV 042</dc:title>
  <dc:creator>Yvonne Walker</dc:creator>
  <cp:lastModifiedBy>Walker, Yvonne</cp:lastModifiedBy>
  <cp:revision>7</cp:revision>
  <cp:lastPrinted>2015-03-05T21:13:00Z</cp:lastPrinted>
  <dcterms:created xsi:type="dcterms:W3CDTF">2015-03-05T20:43:00Z</dcterms:created>
  <dcterms:modified xsi:type="dcterms:W3CDTF">2015-03-05T21:13:00Z</dcterms:modified>
</cp:coreProperties>
</file>