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E64B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2115">
            <w:t>1257-S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21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2115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2115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2115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64B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2115">
            <w:rPr>
              <w:b/>
              <w:u w:val="single"/>
            </w:rPr>
            <w:t>SHB 1257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21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</w:t>
          </w:r>
        </w:sdtContent>
      </w:sdt>
    </w:p>
    <w:p w:rsidR="00DF5D0E" w:rsidP="00605C39" w:rsidRDefault="005E64B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2115">
            <w:t xml:space="preserve"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21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03/05/2015</w:t>
          </w:r>
        </w:p>
      </w:sdtContent>
    </w:sdt>
    <w:p w:rsidR="001B4C4A" w:rsidP="001B4C4A" w:rsidRDefault="001B4C4A">
      <w:pPr>
        <w:pStyle w:val="Page"/>
      </w:pPr>
      <w:bookmarkStart w:name="StartOfAmendmentBody" w:id="1"/>
      <w:bookmarkEnd w:id="1"/>
      <w:permStart w:edGrp="everyone" w:id="529145324"/>
      <w:r>
        <w:tab/>
        <w:t>On page 6, beginning on line 25, after "</w:t>
      </w:r>
      <w:r w:rsidRPr="00DF6FAB">
        <w:rPr>
          <w:u w:val="single"/>
        </w:rPr>
        <w:t>report.</w:t>
      </w:r>
      <w:r>
        <w:t>" strike all material through "</w:t>
      </w:r>
      <w:r w:rsidRPr="00DF6FAB">
        <w:rPr>
          <w:u w:val="single"/>
        </w:rPr>
        <w:t>report.</w:t>
      </w:r>
      <w:r w:rsidR="00866DD9">
        <w:t>" on line 29</w:t>
      </w:r>
      <w:r>
        <w:t xml:space="preserve">  </w:t>
      </w:r>
    </w:p>
    <w:p w:rsidRPr="00612115" w:rsidR="00DF5D0E" w:rsidP="00612115" w:rsidRDefault="00DF5D0E">
      <w:pPr>
        <w:suppressLineNumbers/>
        <w:rPr>
          <w:spacing w:val="-3"/>
        </w:rPr>
      </w:pPr>
    </w:p>
    <w:permEnd w:id="529145324"/>
    <w:p w:rsidR="00ED2EEB" w:rsidP="006121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71564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21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21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B4C4A">
                  <w:t>Removes a prohibition against landlords treating prospective tenants for whom a comprehensive screening report is available less favorably solely because a consumer reporting agency provides access to a comprehensive screening report.</w:t>
                </w:r>
              </w:p>
              <w:p w:rsidRPr="007D1589" w:rsidR="001B4E53" w:rsidP="006121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7156450"/>
    </w:tbl>
    <w:p w:rsidR="00DF5D0E" w:rsidP="00612115" w:rsidRDefault="00DF5D0E">
      <w:pPr>
        <w:pStyle w:val="BillEnd"/>
        <w:suppressLineNumbers/>
      </w:pPr>
    </w:p>
    <w:p w:rsidR="00DF5D0E" w:rsidP="006121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21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15" w:rsidRDefault="00612115" w:rsidP="00DF5D0E">
      <w:r>
        <w:separator/>
      </w:r>
    </w:p>
  </w:endnote>
  <w:endnote w:type="continuationSeparator" w:id="0">
    <w:p w:rsidR="00612115" w:rsidRDefault="006121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B2" w:rsidRDefault="00390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E64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1257-S AMH .... CAMB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211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E64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1257-S AMH .... CAMB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15" w:rsidRDefault="00612115" w:rsidP="00DF5D0E">
      <w:r>
        <w:separator/>
      </w:r>
    </w:p>
  </w:footnote>
  <w:footnote w:type="continuationSeparator" w:id="0">
    <w:p w:rsidR="00612115" w:rsidRDefault="006121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B2" w:rsidRDefault="00390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E3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C4A"/>
    <w:rsid w:val="001B4E53"/>
    <w:rsid w:val="001C1B27"/>
    <w:rsid w:val="001E6675"/>
    <w:rsid w:val="00217E8A"/>
    <w:rsid w:val="00265296"/>
    <w:rsid w:val="00281CBD"/>
    <w:rsid w:val="00316CD9"/>
    <w:rsid w:val="00390AB2"/>
    <w:rsid w:val="003E2FC6"/>
    <w:rsid w:val="00492DDC"/>
    <w:rsid w:val="004C6615"/>
    <w:rsid w:val="00523C5A"/>
    <w:rsid w:val="005E64BA"/>
    <w:rsid w:val="005E69C3"/>
    <w:rsid w:val="00605C39"/>
    <w:rsid w:val="0061211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6DD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7E9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B475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1257-S</BillDocName>
  <AmendType>AMH</AmendType>
  <SponsorAcronym>RODN</SponsorAcronym>
  <DrafterAcronym>CAMB</DrafterAcronym>
  <DraftNumber>043</DraftNumber>
  <ReferenceNumber>SHB 1257</ReferenceNumber>
  <Floor>H AMD</Floor>
  <AmendmentNumber> 109</AmendmentNumber>
  <Sponsors>By Representative Rodne</Sponsors>
  <FloorAction>FAILED 03/05/2015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73</Words>
  <Characters>403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1257-S AMH RODN CAMB 043</dc:title>
  <dc:creator>Brent Campell</dc:creator>
  <cp:lastModifiedBy>Campbell, Brent</cp:lastModifiedBy>
  <cp:revision>7</cp:revision>
  <cp:lastPrinted>2015-03-04T00:58:00Z</cp:lastPrinted>
  <dcterms:created xsi:type="dcterms:W3CDTF">2015-03-04T00:28:00Z</dcterms:created>
  <dcterms:modified xsi:type="dcterms:W3CDTF">2015-03-04T00:58:00Z</dcterms:modified>
</cp:coreProperties>
</file>