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28552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57E6D">
            <w:t>1272-S2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57E6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57E6D">
            <w:t>APPL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57E6D">
            <w:t>JONC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57E6D">
            <w:t>036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8552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57E6D">
            <w:rPr>
              <w:b/>
              <w:u w:val="single"/>
            </w:rPr>
            <w:t>2SHB 1272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57E6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175</w:t>
          </w:r>
        </w:sdtContent>
      </w:sdt>
    </w:p>
    <w:p w:rsidR="00DF5D0E" w:rsidP="00605C39" w:rsidRDefault="0028552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57E6D">
            <w:t>By Representative Appleton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57E6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03/06/2015</w:t>
          </w:r>
        </w:p>
      </w:sdtContent>
    </w:sdt>
    <w:p w:rsidR="00B9191A" w:rsidP="00B9191A" w:rsidRDefault="00DE256E">
      <w:pPr>
        <w:pStyle w:val="Page"/>
      </w:pPr>
      <w:bookmarkStart w:name="StartOfAmendmentBody" w:id="1"/>
      <w:bookmarkEnd w:id="1"/>
      <w:permStart w:edGrp="everyone" w:id="1777997377"/>
      <w:r>
        <w:tab/>
      </w:r>
      <w:r w:rsidR="00E57E6D">
        <w:t xml:space="preserve">On page </w:t>
      </w:r>
      <w:r w:rsidR="00B9191A">
        <w:t>1, line 11, after "(2)" insert "A person who is under the age of eighteen is not guilty of the crime of disclosing intimate images unless the person:</w:t>
      </w:r>
    </w:p>
    <w:p w:rsidR="00B9191A" w:rsidP="00B9191A" w:rsidRDefault="00B9191A">
      <w:pPr>
        <w:pStyle w:val="RCWSLText"/>
      </w:pPr>
      <w:r>
        <w:tab/>
        <w:t>(a) Intentionally and maliciously disclosed an intimate image of another person;</w:t>
      </w:r>
    </w:p>
    <w:p w:rsidRPr="0094211B" w:rsidR="00B9191A" w:rsidP="00B9191A" w:rsidRDefault="00B9191A">
      <w:pPr>
        <w:spacing w:line="408" w:lineRule="exact"/>
        <w:ind w:firstLine="576"/>
        <w:rPr>
          <w:rFonts w:eastAsia="Times New Roman" w:cs="Times New Roman"/>
          <w:szCs w:val="22"/>
        </w:rPr>
      </w:pPr>
      <w:r>
        <w:t>(b</w:t>
      </w:r>
      <w:r w:rsidRPr="0094211B">
        <w:rPr>
          <w:rFonts w:eastAsia="Times New Roman" w:cs="Times New Roman"/>
          <w:szCs w:val="22"/>
        </w:rPr>
        <w:t>) Obtained it under circumstances in which a reasonable person would know or understand that the image was to remain private; and</w:t>
      </w:r>
    </w:p>
    <w:p w:rsidR="00B9191A" w:rsidP="00B9191A" w:rsidRDefault="00B9191A">
      <w:pPr>
        <w:spacing w:line="408" w:lineRule="exact"/>
        <w:ind w:firstLine="576"/>
        <w:rPr>
          <w:rFonts w:eastAsia="Times New Roman" w:cs="Times New Roman"/>
          <w:szCs w:val="22"/>
        </w:rPr>
      </w:pPr>
      <w:r>
        <w:rPr>
          <w:rFonts w:eastAsia="Times New Roman" w:cs="Times New Roman"/>
          <w:szCs w:val="22"/>
        </w:rPr>
        <w:t>(c</w:t>
      </w:r>
      <w:r w:rsidRPr="0094211B">
        <w:rPr>
          <w:rFonts w:eastAsia="Times New Roman" w:cs="Times New Roman"/>
          <w:szCs w:val="22"/>
        </w:rPr>
        <w:t>) Knows or should have known that the depicted person has not consented to the disclosure.</w:t>
      </w:r>
    </w:p>
    <w:p w:rsidR="00DF5D0E" w:rsidP="00B9191A" w:rsidRDefault="00B9191A">
      <w:pPr>
        <w:spacing w:line="408" w:lineRule="exact"/>
        <w:ind w:firstLine="576"/>
        <w:rPr>
          <w:rFonts w:eastAsia="Times New Roman" w:cs="Times New Roman"/>
          <w:szCs w:val="22"/>
        </w:rPr>
      </w:pPr>
      <w:r>
        <w:rPr>
          <w:rFonts w:eastAsia="Times New Roman" w:cs="Times New Roman"/>
          <w:szCs w:val="22"/>
        </w:rPr>
        <w:t>(3)"</w:t>
      </w:r>
    </w:p>
    <w:p w:rsidR="002E18CF" w:rsidP="00B9191A" w:rsidRDefault="002E18CF">
      <w:pPr>
        <w:spacing w:line="408" w:lineRule="exact"/>
        <w:ind w:firstLine="576"/>
        <w:rPr>
          <w:rFonts w:eastAsia="Times New Roman" w:cs="Times New Roman"/>
          <w:szCs w:val="22"/>
        </w:rPr>
      </w:pPr>
    </w:p>
    <w:p w:rsidRPr="00B9191A" w:rsidR="002E18CF" w:rsidP="00B9191A" w:rsidRDefault="002E18CF">
      <w:pPr>
        <w:spacing w:line="408" w:lineRule="exact"/>
        <w:ind w:firstLine="576"/>
        <w:rPr>
          <w:rFonts w:eastAsia="Times New Roman" w:cs="Times New Roman"/>
          <w:szCs w:val="22"/>
        </w:rPr>
      </w:pPr>
      <w:r>
        <w:rPr>
          <w:rFonts w:eastAsia="Times New Roman" w:cs="Times New Roman"/>
          <w:szCs w:val="22"/>
        </w:rPr>
        <w:t>Renumber the remaining subsections consecutively and correct any internal references accordingly.</w:t>
      </w:r>
    </w:p>
    <w:permEnd w:id="1777997377"/>
    <w:p w:rsidR="00ED2EEB" w:rsidP="00E57E6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326379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57E6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9191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9191A">
                  <w:t>Exempts a person under the age of 18 from criminal liability for the crime of disclosing intimate images unless it is proven than the person disclosed the intimate images intentionally and maliciously.</w:t>
                </w:r>
              </w:p>
            </w:tc>
          </w:tr>
        </w:sdtContent>
      </w:sdt>
      <w:permEnd w:id="532637916"/>
    </w:tbl>
    <w:p w:rsidR="00DF5D0E" w:rsidP="00E57E6D" w:rsidRDefault="00DF5D0E">
      <w:pPr>
        <w:pStyle w:val="BillEnd"/>
        <w:suppressLineNumbers/>
      </w:pPr>
    </w:p>
    <w:p w:rsidR="00DF5D0E" w:rsidP="00E57E6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57E6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6D" w:rsidRDefault="00E57E6D" w:rsidP="00DF5D0E">
      <w:r>
        <w:separator/>
      </w:r>
    </w:p>
  </w:endnote>
  <w:endnote w:type="continuationSeparator" w:id="0">
    <w:p w:rsidR="00E57E6D" w:rsidRDefault="00E57E6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E1B" w:rsidRDefault="00EF6E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8552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1272-S2 AMH APPL JONC 036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57E6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8552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1272-S2 AMH APPL JONC 036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6D" w:rsidRDefault="00E57E6D" w:rsidP="00DF5D0E">
      <w:r>
        <w:separator/>
      </w:r>
    </w:p>
  </w:footnote>
  <w:footnote w:type="continuationSeparator" w:id="0">
    <w:p w:rsidR="00E57E6D" w:rsidRDefault="00E57E6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E1B" w:rsidRDefault="00EF6E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8552B"/>
    <w:rsid w:val="002E18CF"/>
    <w:rsid w:val="00316CD9"/>
    <w:rsid w:val="003E2FC6"/>
    <w:rsid w:val="00492DDC"/>
    <w:rsid w:val="004C6615"/>
    <w:rsid w:val="00523C5A"/>
    <w:rsid w:val="005B60B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191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7E6D"/>
    <w:rsid w:val="00E66F5D"/>
    <w:rsid w:val="00E831A5"/>
    <w:rsid w:val="00E850E7"/>
    <w:rsid w:val="00EB26B2"/>
    <w:rsid w:val="00EC4C96"/>
    <w:rsid w:val="00ED2EEB"/>
    <w:rsid w:val="00EF6E1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7581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1272-S2</BillDocName>
  <AmendType>AMH</AmendType>
  <SponsorAcronym>APPL</SponsorAcronym>
  <DrafterAcronym>JONC</DrafterAcronym>
  <DraftNumber>036</DraftNumber>
  <ReferenceNumber>2SHB 1272</ReferenceNumber>
  <Floor>H AMD</Floor>
  <AmendmentNumber> 175</AmendmentNumber>
  <Sponsors>By Representative Appleton</Sponsors>
  <FloorAction>ADOPTED 03/06/2015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149</Words>
  <Characters>769</Characters>
  <Application>Microsoft Office Word</Application>
  <DocSecurity>8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1272-S2 AMH APPL JONC 036</dc:title>
  <dc:creator>Cassie Jones</dc:creator>
  <cp:lastModifiedBy>Jones, Cassie</cp:lastModifiedBy>
  <cp:revision>7</cp:revision>
  <cp:lastPrinted>2015-03-05T17:15:00Z</cp:lastPrinted>
  <dcterms:created xsi:type="dcterms:W3CDTF">2015-03-05T04:37:00Z</dcterms:created>
  <dcterms:modified xsi:type="dcterms:W3CDTF">2015-03-05T17:15:00Z</dcterms:modified>
</cp:coreProperties>
</file>