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A62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47DA">
            <w:t>1553-S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47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47DA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47DA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47DA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62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47DA">
            <w:rPr>
              <w:b/>
              <w:u w:val="single"/>
            </w:rPr>
            <w:t>SHB 1553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47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</w:t>
          </w:r>
        </w:sdtContent>
      </w:sdt>
    </w:p>
    <w:p w:rsidR="00DF5D0E" w:rsidP="00605C39" w:rsidRDefault="003A622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47DA"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47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03/02/2015</w:t>
          </w:r>
        </w:p>
      </w:sdtContent>
    </w:sdt>
    <w:p w:rsidR="00865548" w:rsidP="0080009B" w:rsidRDefault="00DE256E">
      <w:pPr>
        <w:pStyle w:val="Page"/>
      </w:pPr>
      <w:bookmarkStart w:name="StartOfAmendmentBody" w:id="1"/>
      <w:bookmarkEnd w:id="1"/>
      <w:permStart w:edGrp="everyone" w:id="1531642635"/>
      <w:r>
        <w:tab/>
      </w:r>
      <w:r w:rsidR="000D47DA">
        <w:t xml:space="preserve">On page </w:t>
      </w:r>
      <w:r w:rsidR="00865548">
        <w:t xml:space="preserve">3, </w:t>
      </w:r>
      <w:r w:rsidR="003F5288">
        <w:t xml:space="preserve">beginning on </w:t>
      </w:r>
      <w:r w:rsidR="00865548">
        <w:t>line 19, after "</w:t>
      </w:r>
      <w:r w:rsidR="0080009B">
        <w:t>(b)" strike all material through "period"</w:t>
      </w:r>
      <w:r w:rsidR="003F5288">
        <w:t xml:space="preserve"> on line 23</w:t>
      </w:r>
      <w:r w:rsidR="0080009B">
        <w:t xml:space="preserve"> and insert "Is in compliance </w:t>
      </w:r>
      <w:r w:rsidR="001D7617">
        <w:t xml:space="preserve">with </w:t>
      </w:r>
      <w:r w:rsidR="0080009B">
        <w:t>or has completed all sentencing requirements imposed by a court including:</w:t>
      </w:r>
    </w:p>
    <w:p w:rsidR="0080009B" w:rsidP="0080009B" w:rsidRDefault="003F5288">
      <w:pPr>
        <w:pStyle w:val="RCWSLText"/>
      </w:pPr>
      <w:r>
        <w:tab/>
        <w:t>(i) H</w:t>
      </w:r>
      <w:r w:rsidR="0080009B">
        <w:t>as paid in full all court ordered legal financial obligations;</w:t>
      </w:r>
    </w:p>
    <w:p w:rsidR="0080009B" w:rsidP="0080009B" w:rsidRDefault="003F5288">
      <w:pPr>
        <w:pStyle w:val="RCWSLText"/>
      </w:pPr>
      <w:r>
        <w:tab/>
        <w:t>(ii) I</w:t>
      </w:r>
      <w:r w:rsidR="0080009B">
        <w:t>s fully compliant with a payment plan for court ordered legal financial obligations; or</w:t>
      </w:r>
    </w:p>
    <w:p w:rsidRPr="000D47DA" w:rsidR="00DF5D0E" w:rsidP="0080009B" w:rsidRDefault="003F5288">
      <w:pPr>
        <w:pStyle w:val="RCWSLText"/>
      </w:pPr>
      <w:r>
        <w:tab/>
        <w:t>(iii) I</w:t>
      </w:r>
      <w:r w:rsidR="0080009B">
        <w:t xml:space="preserve">s out </w:t>
      </w:r>
      <w:r>
        <w:t>of compliance with a payment plan</w:t>
      </w:r>
      <w:r w:rsidR="0080009B">
        <w:t xml:space="preserve"> for court ordered legal financial obligations but has established good cause with the court for any nonc</w:t>
      </w:r>
      <w:r w:rsidR="00F072FF">
        <w:t>ompliance with the payment plan</w:t>
      </w:r>
      <w:r w:rsidR="0080009B">
        <w:t xml:space="preserve">" </w:t>
      </w:r>
    </w:p>
    <w:permEnd w:id="1531642635"/>
    <w:p w:rsidR="00ED2EEB" w:rsidP="000D47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0921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47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543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6E45">
                  <w:t>R</w:t>
                </w:r>
                <w:r w:rsidR="0080009B">
                  <w:t xml:space="preserve">equires a person, in order to be eligible for a certificate of restoration of opportunity, to </w:t>
                </w:r>
                <w:r w:rsidR="00854354">
                  <w:t>be fully compliant with a payment plan</w:t>
                </w:r>
                <w:r w:rsidR="003F5288">
                  <w:t xml:space="preserve"> unless good cause is established with the court,</w:t>
                </w:r>
                <w:r w:rsidR="00854354">
                  <w:t xml:space="preserve"> rather than having made nine payments in the last twelve months</w:t>
                </w:r>
                <w:r w:rsidR="003F5288">
                  <w:t xml:space="preserve"> or has good cause for missing payments</w:t>
                </w:r>
                <w:r w:rsidR="00854354">
                  <w:t>.</w:t>
                </w:r>
              </w:p>
            </w:tc>
          </w:tr>
        </w:sdtContent>
      </w:sdt>
      <w:permEnd w:id="1770921474"/>
    </w:tbl>
    <w:p w:rsidR="00DF5D0E" w:rsidP="000D47DA" w:rsidRDefault="00DF5D0E">
      <w:pPr>
        <w:pStyle w:val="BillEnd"/>
        <w:suppressLineNumbers/>
      </w:pPr>
    </w:p>
    <w:p w:rsidR="00DF5D0E" w:rsidP="000D47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47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DA" w:rsidRDefault="000D47DA" w:rsidP="00DF5D0E">
      <w:r>
        <w:separator/>
      </w:r>
    </w:p>
  </w:endnote>
  <w:endnote w:type="continuationSeparator" w:id="0">
    <w:p w:rsidR="000D47DA" w:rsidRDefault="000D47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1F" w:rsidRDefault="007B2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12C6D">
    <w:pPr>
      <w:pStyle w:val="AmendDraftFooter"/>
    </w:pPr>
    <w:fldSimple w:instr=" TITLE   \* MERGEFORMAT ">
      <w:r w:rsidR="003A6223">
        <w:t>1553-S AMH GRIF JONC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47D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12C6D">
    <w:pPr>
      <w:pStyle w:val="AmendDraftFooter"/>
    </w:pPr>
    <w:fldSimple w:instr=" TITLE   \* MERGEFORMAT ">
      <w:r w:rsidR="003A6223">
        <w:t>1553-S AMH GRIF JONC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622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DA" w:rsidRDefault="000D47DA" w:rsidP="00DF5D0E">
      <w:r>
        <w:separator/>
      </w:r>
    </w:p>
  </w:footnote>
  <w:footnote w:type="continuationSeparator" w:id="0">
    <w:p w:rsidR="000D47DA" w:rsidRDefault="000D47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1F" w:rsidRDefault="007B2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2C9"/>
    <w:rsid w:val="00050639"/>
    <w:rsid w:val="0005401F"/>
    <w:rsid w:val="00060D21"/>
    <w:rsid w:val="00096165"/>
    <w:rsid w:val="000C6C82"/>
    <w:rsid w:val="000D47DA"/>
    <w:rsid w:val="000E603A"/>
    <w:rsid w:val="00102468"/>
    <w:rsid w:val="00106544"/>
    <w:rsid w:val="00146AAF"/>
    <w:rsid w:val="001A775A"/>
    <w:rsid w:val="001B4E53"/>
    <w:rsid w:val="001C1B27"/>
    <w:rsid w:val="001D7617"/>
    <w:rsid w:val="001E6675"/>
    <w:rsid w:val="00217E8A"/>
    <w:rsid w:val="00265296"/>
    <w:rsid w:val="00281CBD"/>
    <w:rsid w:val="002F6973"/>
    <w:rsid w:val="00316CD9"/>
    <w:rsid w:val="003A6223"/>
    <w:rsid w:val="003A71CB"/>
    <w:rsid w:val="003E2FC6"/>
    <w:rsid w:val="003F5288"/>
    <w:rsid w:val="00492DDC"/>
    <w:rsid w:val="004C6615"/>
    <w:rsid w:val="00523C5A"/>
    <w:rsid w:val="005E69C3"/>
    <w:rsid w:val="00605C39"/>
    <w:rsid w:val="006841E6"/>
    <w:rsid w:val="006F7027"/>
    <w:rsid w:val="007049E4"/>
    <w:rsid w:val="00706E45"/>
    <w:rsid w:val="0072335D"/>
    <w:rsid w:val="0072541D"/>
    <w:rsid w:val="00757317"/>
    <w:rsid w:val="007769AF"/>
    <w:rsid w:val="007B2B1F"/>
    <w:rsid w:val="007D1589"/>
    <w:rsid w:val="007D35D4"/>
    <w:rsid w:val="0080009B"/>
    <w:rsid w:val="00812C6D"/>
    <w:rsid w:val="00815041"/>
    <w:rsid w:val="0083749C"/>
    <w:rsid w:val="008443FE"/>
    <w:rsid w:val="00846034"/>
    <w:rsid w:val="00854354"/>
    <w:rsid w:val="0086554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A5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2F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60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1553-S</BillDocName>
  <AmendType>AMH</AmendType>
  <SponsorAcronym>GRIF</SponsorAcronym>
  <DrafterAcronym>JONC</DrafterAcronym>
  <DraftNumber>020</DraftNumber>
  <ReferenceNumber>SHB 1553</ReferenceNumber>
  <Floor>H AMD</Floor>
  <AmendmentNumber> 28</AmendmentNumber>
  <Sponsors>By Representative Griffey</Sponsors>
  <FloorAction>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111</TotalTime>
  <Pages>1</Pages>
  <Words>166</Words>
  <Characters>817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1553-S AMH GRIF JONC 020</vt:lpstr>
    </vt:vector>
  </TitlesOfParts>
  <Company>Washington State Legislature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1553-S AMH GRIF JONC 020</dc:title>
  <dc:creator>Cassie Jones</dc:creator>
  <cp:lastModifiedBy>Jones, Cassie</cp:lastModifiedBy>
  <cp:revision>11</cp:revision>
  <cp:lastPrinted>2015-02-27T20:50:00Z</cp:lastPrinted>
  <dcterms:created xsi:type="dcterms:W3CDTF">2015-02-26T00:46:00Z</dcterms:created>
  <dcterms:modified xsi:type="dcterms:W3CDTF">2015-02-27T20:50:00Z</dcterms:modified>
</cp:coreProperties>
</file>