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E40D9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77DEE">
            <w:t>1754-S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77DE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77DEE">
            <w:t>BUYS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77DEE">
            <w:t>MASS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77DEE">
            <w:t>202</w:t>
          </w:r>
        </w:sdtContent>
      </w:sdt>
    </w:p>
    <w:p w:rsidR="00DF5D0E" w:rsidP="00B73E0A" w:rsidRDefault="00AA1230">
      <w:pPr>
        <w:pStyle w:val="OfferedBy"/>
        <w:spacing w:after="120"/>
      </w:pPr>
      <w:r>
        <w:tab/>
      </w:r>
      <w:r>
        <w:tab/>
      </w:r>
      <w:r>
        <w:tab/>
      </w:r>
    </w:p>
    <w:p w:rsidR="00DF5D0E" w:rsidRDefault="00E40D9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77DEE">
            <w:rPr>
              <w:b/>
              <w:u w:val="single"/>
            </w:rPr>
            <w:t>SHB 1754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77DE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95</w:t>
          </w:r>
        </w:sdtContent>
      </w:sdt>
    </w:p>
    <w:p w:rsidR="00DF5D0E" w:rsidP="00605C39" w:rsidRDefault="00E40D9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77DEE">
            <w:t>By Representative Buys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77DEE">
          <w:pPr>
            <w:spacing w:after="400" w:line="408" w:lineRule="exact"/>
            <w:jc w:val="right"/>
            <w:rPr>
              <w:b/>
              <w:bCs/>
            </w:rPr>
          </w:pPr>
          <w:r>
            <w:rPr>
              <w:b/>
              <w:bCs/>
            </w:rPr>
            <w:t xml:space="preserve">ADOPTED 03/05/2015</w:t>
          </w:r>
        </w:p>
      </w:sdtContent>
    </w:sdt>
    <w:p w:rsidR="00FA57AB" w:rsidP="00FA57AB" w:rsidRDefault="00FA57AB">
      <w:pPr>
        <w:pStyle w:val="Page"/>
      </w:pPr>
      <w:bookmarkStart w:name="StartOfAmendmentBody" w:id="1"/>
      <w:bookmarkEnd w:id="1"/>
      <w:permStart w:edGrp="everyone" w:id="1367365449"/>
      <w:r>
        <w:tab/>
        <w:t>On page 2, beginning on line 6, strike all of subsection 2 and insert the following:</w:t>
      </w:r>
    </w:p>
    <w:p w:rsidR="00FA57AB" w:rsidP="00FA57AB" w:rsidRDefault="00FA57AB">
      <w:pPr>
        <w:pStyle w:val="RCWSLText"/>
      </w:pPr>
    </w:p>
    <w:p w:rsidRPr="00877DEE" w:rsidR="00DF5D0E" w:rsidP="00FA57AB" w:rsidRDefault="00FA57AB">
      <w:pPr>
        <w:pStyle w:val="RCWSLText"/>
      </w:pPr>
      <w:r>
        <w:tab/>
      </w:r>
      <w:r w:rsidRPr="00335D01">
        <w:t>"</w:t>
      </w:r>
      <w:r w:rsidRPr="001671B9">
        <w:t xml:space="preserve">(2) </w:t>
      </w:r>
      <w:r>
        <w:rPr>
          <w:u w:val="single"/>
        </w:rPr>
        <w:t>At the time the public entity establishes the low responsive bidder, the list of subcontractors who will perform work on the building envelope must be provided to the public entity. The public entity may void the contract if the prime contract bidder fails to provide the list of the names of these subcontractors, names itself to perform the work, or names two or more subcontractors to perform the same work.</w:t>
      </w:r>
      <w:r w:rsidRPr="00335D01">
        <w:t>"</w:t>
      </w:r>
    </w:p>
    <w:permEnd w:id="1367365449"/>
    <w:p w:rsidR="00ED2EEB" w:rsidP="00877DE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1834537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77DE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877DEE" w:rsidRDefault="0096303F">
                <w:pPr>
                  <w:pStyle w:val="Effect"/>
                  <w:suppressLineNumbers/>
                  <w:shd w:val="clear" w:color="auto" w:fill="auto"/>
                  <w:ind w:left="0" w:firstLine="0"/>
                </w:pPr>
                <w:r w:rsidRPr="0096303F">
                  <w:tab/>
                </w:r>
                <w:r w:rsidRPr="0096303F" w:rsidR="001C1B27">
                  <w:rPr>
                    <w:u w:val="single"/>
                  </w:rPr>
                  <w:t>EFFECT:</w:t>
                </w:r>
                <w:r w:rsidRPr="0096303F" w:rsidR="00FA57AB">
                  <w:t>  </w:t>
                </w:r>
                <w:r w:rsidR="00FA57AB">
                  <w:t>Just the list of subcontractors working on the building envelope will be provided at the time of award instead of all subcontractors.</w:t>
                </w:r>
              </w:p>
              <w:p w:rsidRPr="007D1589" w:rsidR="001B4E53" w:rsidP="00877DEE" w:rsidRDefault="001B4E53">
                <w:pPr>
                  <w:pStyle w:val="ListBullet"/>
                  <w:numPr>
                    <w:ilvl w:val="0"/>
                    <w:numId w:val="0"/>
                  </w:numPr>
                  <w:suppressLineNumbers/>
                </w:pPr>
              </w:p>
            </w:tc>
          </w:tr>
        </w:sdtContent>
      </w:sdt>
      <w:permEnd w:id="518345377"/>
    </w:tbl>
    <w:p w:rsidR="00DF5D0E" w:rsidP="00877DEE" w:rsidRDefault="00DF5D0E">
      <w:pPr>
        <w:pStyle w:val="BillEnd"/>
        <w:suppressLineNumbers/>
      </w:pPr>
    </w:p>
    <w:p w:rsidR="00DF5D0E" w:rsidP="00877DEE" w:rsidRDefault="00DE256E">
      <w:pPr>
        <w:pStyle w:val="BillEnd"/>
        <w:suppressLineNumbers/>
      </w:pPr>
      <w:r>
        <w:rPr>
          <w:b/>
        </w:rPr>
        <w:t>--- END ---</w:t>
      </w:r>
    </w:p>
    <w:p w:rsidR="00DF5D0E" w:rsidP="00877DE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DEE" w:rsidRDefault="00877DEE" w:rsidP="00DF5D0E">
      <w:r>
        <w:separator/>
      </w:r>
    </w:p>
  </w:endnote>
  <w:endnote w:type="continuationSeparator" w:id="0">
    <w:p w:rsidR="00877DEE" w:rsidRDefault="00877DE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AB" w:rsidRDefault="00FA57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57F7A">
    <w:pPr>
      <w:pStyle w:val="AmendDraftFooter"/>
    </w:pPr>
    <w:fldSimple w:instr=" TITLE   \* MERGEFORMAT ">
      <w:r w:rsidR="00E40D9F">
        <w:t>1754-S AMH BUYS MASS 202</w:t>
      </w:r>
    </w:fldSimple>
    <w:r w:rsidR="001B4E53">
      <w:tab/>
    </w:r>
    <w:r w:rsidR="00E267B1">
      <w:fldChar w:fldCharType="begin"/>
    </w:r>
    <w:r w:rsidR="00E267B1">
      <w:instrText xml:space="preserve"> PAGE  \* Arabic  \* MERGEFORMAT </w:instrText>
    </w:r>
    <w:r w:rsidR="00E267B1">
      <w:fldChar w:fldCharType="separate"/>
    </w:r>
    <w:r w:rsidR="00877DEE">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57F7A">
    <w:pPr>
      <w:pStyle w:val="AmendDraftFooter"/>
    </w:pPr>
    <w:fldSimple w:instr=" TITLE   \* MERGEFORMAT ">
      <w:r w:rsidR="00E40D9F">
        <w:t>1754-S AMH BUYS MASS 202</w:t>
      </w:r>
    </w:fldSimple>
    <w:r w:rsidR="001B4E53">
      <w:tab/>
    </w:r>
    <w:r w:rsidR="00E267B1">
      <w:fldChar w:fldCharType="begin"/>
    </w:r>
    <w:r w:rsidR="00E267B1">
      <w:instrText xml:space="preserve"> PAGE  \* Arabic  \* MERGEFORMAT </w:instrText>
    </w:r>
    <w:r w:rsidR="00E267B1">
      <w:fldChar w:fldCharType="separate"/>
    </w:r>
    <w:r w:rsidR="00E40D9F">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DEE" w:rsidRDefault="00877DEE" w:rsidP="00DF5D0E">
      <w:r>
        <w:separator/>
      </w:r>
    </w:p>
  </w:footnote>
  <w:footnote w:type="continuationSeparator" w:id="0">
    <w:p w:rsidR="00877DEE" w:rsidRDefault="00877DE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AB" w:rsidRDefault="00FA57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509EE"/>
    <w:rsid w:val="004516D5"/>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07C2E"/>
    <w:rsid w:val="0083749C"/>
    <w:rsid w:val="008443FE"/>
    <w:rsid w:val="00846034"/>
    <w:rsid w:val="00877DEE"/>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676C1"/>
    <w:rsid w:val="00DA47F3"/>
    <w:rsid w:val="00DC2C13"/>
    <w:rsid w:val="00DE256E"/>
    <w:rsid w:val="00DF5D0E"/>
    <w:rsid w:val="00E1471A"/>
    <w:rsid w:val="00E267B1"/>
    <w:rsid w:val="00E40D9F"/>
    <w:rsid w:val="00E41CC6"/>
    <w:rsid w:val="00E66F5D"/>
    <w:rsid w:val="00E831A5"/>
    <w:rsid w:val="00E850E7"/>
    <w:rsid w:val="00EC4C96"/>
    <w:rsid w:val="00ED2EEB"/>
    <w:rsid w:val="00F229DE"/>
    <w:rsid w:val="00F304D3"/>
    <w:rsid w:val="00F4663F"/>
    <w:rsid w:val="00F57F7A"/>
    <w:rsid w:val="00FA57A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se_st\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A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1754-S</BillDocName>
  <AmendType>AMH</AmendType>
  <SponsorAcronym>BUYS</SponsorAcronym>
  <DrafterAcronym>MASS</DrafterAcronym>
  <DraftNumber>202</DraftNumber>
  <ReferenceNumber>SHB 1754</ReferenceNumber>
  <Floor>H AMD</Floor>
  <AmendmentNumber> 95</AmendmentNumber>
  <Sponsors>By Representative Buys</Sponsors>
  <FloorAction>ADOPTED 03/05/2015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136</Words>
  <Characters>645</Characters>
  <Application>Microsoft Office Word</Application>
  <DocSecurity>8</DocSecurity>
  <Lines>26</Lines>
  <Paragraphs>9</Paragraphs>
  <ScaleCrop>false</ScaleCrop>
  <HeadingPairs>
    <vt:vector size="2" baseType="variant">
      <vt:variant>
        <vt:lpstr>Title</vt:lpstr>
      </vt:variant>
      <vt:variant>
        <vt:i4>1</vt:i4>
      </vt:variant>
    </vt:vector>
  </HeadingPairs>
  <TitlesOfParts>
    <vt:vector size="1" baseType="lpstr">
      <vt:lpstr>1754-S AMH BUYS MASS 202</vt:lpstr>
    </vt:vector>
  </TitlesOfParts>
  <Company>Washington State Legislature</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1754-S AMH BUYS MASS 202</dc:title>
  <dc:creator>Steve Masse</dc:creator>
  <cp:lastModifiedBy>Steve Masse</cp:lastModifiedBy>
  <cp:revision>8</cp:revision>
  <cp:lastPrinted>2015-03-03T19:39:00Z</cp:lastPrinted>
  <dcterms:created xsi:type="dcterms:W3CDTF">2015-03-03T19:36:00Z</dcterms:created>
  <dcterms:modified xsi:type="dcterms:W3CDTF">2015-03-03T19:39:00Z</dcterms:modified>
</cp:coreProperties>
</file>