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047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0A34">
            <w:t>1807-S2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0A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0A34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0A34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0A34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47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0A34">
            <w:rPr>
              <w:b/>
              <w:u w:val="single"/>
            </w:rPr>
            <w:t>2SHB 1807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0A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</w:t>
          </w:r>
        </w:sdtContent>
      </w:sdt>
    </w:p>
    <w:p w:rsidR="00DF5D0E" w:rsidP="00605C39" w:rsidRDefault="00D047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0A34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0A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640A34" w:rsidP="00C8108C" w:rsidRDefault="00DE256E">
      <w:pPr>
        <w:pStyle w:val="Page"/>
      </w:pPr>
      <w:bookmarkStart w:name="StartOfAmendmentBody" w:id="1"/>
      <w:bookmarkEnd w:id="1"/>
      <w:permStart w:edGrp="everyone" w:id="1516649447"/>
      <w:r>
        <w:tab/>
      </w:r>
      <w:r w:rsidR="00640A34">
        <w:t xml:space="preserve">On page </w:t>
      </w:r>
      <w:r w:rsidR="003474DB">
        <w:t>5, line 16, after "than" strike "one-half" and insert "one"</w:t>
      </w:r>
    </w:p>
    <w:p w:rsidRPr="00640A34" w:rsidR="00DF5D0E" w:rsidP="00640A34" w:rsidRDefault="00DF5D0E">
      <w:pPr>
        <w:suppressLineNumbers/>
        <w:rPr>
          <w:spacing w:val="-3"/>
        </w:rPr>
      </w:pPr>
    </w:p>
    <w:permEnd w:id="1516649447"/>
    <w:p w:rsidR="00ED2EEB" w:rsidP="00640A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5485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0A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474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74DB">
                  <w:t xml:space="preserve">Specifies the Liquor Control Board may assess a penalty at a rate no higher than 1 percent per month on the balance of the unpaid license issuance fee. </w:t>
                </w:r>
              </w:p>
            </w:tc>
          </w:tr>
        </w:sdtContent>
      </w:sdt>
      <w:permEnd w:id="815485344"/>
    </w:tbl>
    <w:p w:rsidR="00DF5D0E" w:rsidP="00640A34" w:rsidRDefault="00DF5D0E">
      <w:pPr>
        <w:pStyle w:val="BillEnd"/>
        <w:suppressLineNumbers/>
      </w:pPr>
    </w:p>
    <w:p w:rsidR="00DF5D0E" w:rsidP="00640A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0A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34" w:rsidRDefault="00640A34" w:rsidP="00DF5D0E">
      <w:r>
        <w:separator/>
      </w:r>
    </w:p>
  </w:endnote>
  <w:endnote w:type="continuationSeparator" w:id="0">
    <w:p w:rsidR="00640A34" w:rsidRDefault="00640A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DB" w:rsidRDefault="00347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047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1807-S2 AMH HUNT PAME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0A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047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1807-S2 AMH HUNT PAME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34" w:rsidRDefault="00640A34" w:rsidP="00DF5D0E">
      <w:r>
        <w:separator/>
      </w:r>
    </w:p>
  </w:footnote>
  <w:footnote w:type="continuationSeparator" w:id="0">
    <w:p w:rsidR="00640A34" w:rsidRDefault="00640A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DB" w:rsidRDefault="00347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74DB"/>
    <w:rsid w:val="003E2FC6"/>
    <w:rsid w:val="00492DDC"/>
    <w:rsid w:val="004C6615"/>
    <w:rsid w:val="00523C5A"/>
    <w:rsid w:val="005E69C3"/>
    <w:rsid w:val="00605C39"/>
    <w:rsid w:val="00640A3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473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1807-S2</BillDocName>
  <AmendType>AMH</AmendType>
  <SponsorAcronym>HUNT</SponsorAcronym>
  <DrafterAcronym>PAME</DrafterAcronym>
  <DraftNumber>248</DraftNumber>
  <ReferenceNumber>2SHB 1807</ReferenceNumber>
  <Floor>H AMD</Floor>
  <AmendmentNumber> 204</AmendmentNumber>
  <Sponsors>By Representative Hurst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68</Words>
  <Characters>301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1807-S2 AMH HUNT PAME 248</dc:title>
  <dc:creator>Melissa Palmer</dc:creator>
  <cp:lastModifiedBy>Palmer, Melissa</cp:lastModifiedBy>
  <cp:revision>3</cp:revision>
  <cp:lastPrinted>2015-03-06T03:00:00Z</cp:lastPrinted>
  <dcterms:created xsi:type="dcterms:W3CDTF">2015-03-06T02:51:00Z</dcterms:created>
  <dcterms:modified xsi:type="dcterms:W3CDTF">2015-03-06T03:00:00Z</dcterms:modified>
</cp:coreProperties>
</file>