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E5720F">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646EE">
            <w:t>2128-S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646EE">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646EE">
            <w:t>MACE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646EE">
            <w:t>JOND</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646EE">
            <w:t>047</w:t>
          </w:r>
        </w:sdtContent>
      </w:sdt>
    </w:p>
    <w:p w:rsidR="00DF5D0E" w:rsidP="00B73E0A" w:rsidRDefault="00AA1230">
      <w:pPr>
        <w:pStyle w:val="OfferedBy"/>
        <w:spacing w:after="120"/>
      </w:pPr>
      <w:r>
        <w:tab/>
      </w:r>
      <w:r>
        <w:tab/>
      </w:r>
      <w:r>
        <w:tab/>
      </w:r>
    </w:p>
    <w:p w:rsidR="00DF5D0E" w:rsidRDefault="00E5720F">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646EE">
            <w:rPr>
              <w:b/>
              <w:u w:val="single"/>
            </w:rPr>
            <w:t>SHB 2128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9646EE">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94</w:t>
          </w:r>
        </w:sdtContent>
      </w:sdt>
    </w:p>
    <w:p w:rsidR="00DF5D0E" w:rsidP="00605C39" w:rsidRDefault="00E5720F">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646EE">
            <w:t>By Representative MacEwen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9646EE">
          <w:pPr>
            <w:spacing w:after="400" w:line="408" w:lineRule="exact"/>
            <w:jc w:val="right"/>
            <w:rPr>
              <w:b/>
              <w:bCs/>
            </w:rPr>
          </w:pPr>
          <w:r>
            <w:rPr>
              <w:b/>
              <w:bCs/>
            </w:rPr>
            <w:t xml:space="preserve"> </w:t>
          </w:r>
        </w:p>
      </w:sdtContent>
    </w:sdt>
    <w:p w:rsidR="009646EE" w:rsidP="00C8108C" w:rsidRDefault="00DE256E">
      <w:pPr>
        <w:pStyle w:val="Page"/>
      </w:pPr>
      <w:bookmarkStart w:name="StartOfAmendmentBody" w:id="1"/>
      <w:bookmarkEnd w:id="1"/>
      <w:permStart w:edGrp="everyone" w:id="704925148"/>
      <w:r>
        <w:tab/>
      </w:r>
      <w:r w:rsidR="009646EE">
        <w:t xml:space="preserve">On page </w:t>
      </w:r>
      <w:r w:rsidR="00011287">
        <w:t>3, beginning on line 1, strike all of subsection (6)</w:t>
      </w:r>
    </w:p>
    <w:p w:rsidR="00011287" w:rsidP="00011287" w:rsidRDefault="00011287">
      <w:pPr>
        <w:pStyle w:val="RCWSLText"/>
      </w:pPr>
    </w:p>
    <w:p w:rsidR="00011287" w:rsidP="00011287" w:rsidRDefault="00011287">
      <w:pPr>
        <w:pStyle w:val="RCWSLText"/>
      </w:pPr>
      <w:r>
        <w:tab/>
        <w:t>On page 3, beginning on line 29, strike all of subsection (5)</w:t>
      </w:r>
    </w:p>
    <w:p w:rsidR="00011287" w:rsidP="00011287" w:rsidRDefault="00011287">
      <w:pPr>
        <w:pStyle w:val="RCWSLText"/>
      </w:pPr>
    </w:p>
    <w:p w:rsidRPr="00011287" w:rsidR="00011287" w:rsidP="00011287" w:rsidRDefault="00011287">
      <w:pPr>
        <w:pStyle w:val="RCWSLText"/>
      </w:pPr>
      <w:r>
        <w:tab/>
        <w:t>On page 4, line 6, strike "</w:t>
      </w:r>
      <w:r>
        <w:rPr>
          <w:u w:val="single"/>
        </w:rPr>
        <w:t>(1)</w:t>
      </w:r>
      <w:r>
        <w:t>"</w:t>
      </w:r>
    </w:p>
    <w:p w:rsidR="00011287" w:rsidP="00011287" w:rsidRDefault="00011287">
      <w:pPr>
        <w:pStyle w:val="RCWSLText"/>
      </w:pPr>
    </w:p>
    <w:p w:rsidR="00011287" w:rsidP="00011287" w:rsidRDefault="00011287">
      <w:pPr>
        <w:pStyle w:val="RCWSLText"/>
      </w:pPr>
      <w:r>
        <w:tab/>
        <w:t>On page 4, beginning on line 11, strike all of subsection (2)</w:t>
      </w:r>
    </w:p>
    <w:p w:rsidR="00011287" w:rsidP="00011287" w:rsidRDefault="00011287">
      <w:pPr>
        <w:pStyle w:val="RCWSLText"/>
      </w:pPr>
    </w:p>
    <w:p w:rsidR="00011287" w:rsidP="00011287" w:rsidRDefault="00011287">
      <w:pPr>
        <w:pStyle w:val="RCWSLText"/>
      </w:pPr>
      <w:r>
        <w:tab/>
        <w:t>On page 5, beginning on line 7, after "</w:t>
      </w:r>
      <w:r>
        <w:rPr>
          <w:u w:val="single"/>
        </w:rPr>
        <w:t>(5)</w:t>
      </w:r>
      <w:r>
        <w:t>" strike all material through "</w:t>
      </w:r>
      <w:r>
        <w:rPr>
          <w:u w:val="single"/>
        </w:rPr>
        <w:t>(6)</w:t>
      </w:r>
      <w:r>
        <w:t>" on line 13</w:t>
      </w:r>
    </w:p>
    <w:p w:rsidR="00011287" w:rsidP="00011287" w:rsidRDefault="00011287">
      <w:pPr>
        <w:pStyle w:val="RCWSLText"/>
      </w:pPr>
    </w:p>
    <w:p w:rsidR="00011287" w:rsidP="00011287" w:rsidRDefault="00011287">
      <w:pPr>
        <w:pStyle w:val="RCWSLText"/>
      </w:pPr>
      <w:r>
        <w:tab/>
        <w:t>On page 5, line 16, strike "(1)"</w:t>
      </w:r>
    </w:p>
    <w:p w:rsidR="00011287" w:rsidP="00011287" w:rsidRDefault="00011287">
      <w:pPr>
        <w:pStyle w:val="RCWSLText"/>
      </w:pPr>
    </w:p>
    <w:p w:rsidR="00011287" w:rsidP="00011287" w:rsidRDefault="00011287">
      <w:pPr>
        <w:pStyle w:val="RCWSLText"/>
      </w:pPr>
      <w:r>
        <w:tab/>
        <w:t>On page 5, beginning on line 22, strike all of subsection (2)</w:t>
      </w:r>
    </w:p>
    <w:p w:rsidR="00011287" w:rsidP="00011287" w:rsidRDefault="00011287">
      <w:pPr>
        <w:pStyle w:val="RCWSLText"/>
      </w:pPr>
    </w:p>
    <w:p w:rsidR="00011287" w:rsidP="00011287" w:rsidRDefault="00011287">
      <w:pPr>
        <w:pStyle w:val="RCWSLText"/>
      </w:pPr>
      <w:r>
        <w:tab/>
        <w:t>On page 7, beginning on line 19, strike all of subsection (7)</w:t>
      </w:r>
      <w:r>
        <w:tab/>
      </w:r>
    </w:p>
    <w:p w:rsidR="00011287" w:rsidP="00011287" w:rsidRDefault="00011287">
      <w:pPr>
        <w:pStyle w:val="RCWSLText"/>
      </w:pPr>
    </w:p>
    <w:p w:rsidRPr="00011287" w:rsidR="00011287" w:rsidP="00011287" w:rsidRDefault="00011287">
      <w:pPr>
        <w:pStyle w:val="RCWSLText"/>
      </w:pPr>
      <w:r>
        <w:tab/>
        <w:t>On page 7, line 27, strike "</w:t>
      </w:r>
      <w:r>
        <w:rPr>
          <w:u w:val="single"/>
        </w:rPr>
        <w:t>(1)</w:t>
      </w:r>
      <w:r>
        <w:t>"</w:t>
      </w:r>
    </w:p>
    <w:p w:rsidR="00011287" w:rsidP="00011287" w:rsidRDefault="00011287">
      <w:pPr>
        <w:pStyle w:val="RCWSLText"/>
      </w:pPr>
    </w:p>
    <w:p w:rsidR="00011287" w:rsidP="00011287" w:rsidRDefault="00011287">
      <w:pPr>
        <w:pStyle w:val="RCWSLText"/>
      </w:pPr>
      <w:r>
        <w:tab/>
        <w:t>On page 7, beginning on line 32, strike all of subsection (2)</w:t>
      </w:r>
    </w:p>
    <w:p w:rsidR="00011287" w:rsidP="00011287" w:rsidRDefault="00011287">
      <w:pPr>
        <w:pStyle w:val="RCWSLText"/>
      </w:pPr>
    </w:p>
    <w:p w:rsidRPr="00011287" w:rsidR="00011287" w:rsidP="00011287" w:rsidRDefault="00011287">
      <w:pPr>
        <w:pStyle w:val="RCWSLText"/>
      </w:pPr>
      <w:r>
        <w:tab/>
        <w:t>On page 8, beginning on line 31, strike all of subsection (4)</w:t>
      </w:r>
    </w:p>
    <w:p w:rsidRPr="009646EE" w:rsidR="00DF5D0E" w:rsidP="009646EE" w:rsidRDefault="00DF5D0E">
      <w:pPr>
        <w:suppressLineNumbers/>
        <w:rPr>
          <w:spacing w:val="-3"/>
        </w:rPr>
      </w:pPr>
    </w:p>
    <w:permEnd w:id="704925148"/>
    <w:p w:rsidR="00ED2EEB" w:rsidP="009646EE"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028787768"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9646EE"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9646EE"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011287">
                  <w:t xml:space="preserve">Removes the requirement that the Department of Agriculture increase each fee in the bill every four years by the percentage change in the implicit price deflator published by the United States Department of Commerce. </w:t>
                </w:r>
                <w:r w:rsidRPr="0096303F" w:rsidR="001C1B27">
                  <w:t> </w:t>
                </w:r>
              </w:p>
              <w:p w:rsidRPr="007D1589" w:rsidR="001B4E53" w:rsidP="009646EE" w:rsidRDefault="001B4E53">
                <w:pPr>
                  <w:pStyle w:val="ListBullet"/>
                  <w:numPr>
                    <w:ilvl w:val="0"/>
                    <w:numId w:val="0"/>
                  </w:numPr>
                  <w:suppressLineNumbers/>
                </w:pPr>
              </w:p>
            </w:tc>
          </w:tr>
        </w:sdtContent>
      </w:sdt>
      <w:permEnd w:id="1028787768"/>
    </w:tbl>
    <w:p w:rsidR="00DF5D0E" w:rsidP="009646EE" w:rsidRDefault="00DF5D0E">
      <w:pPr>
        <w:pStyle w:val="BillEnd"/>
        <w:suppressLineNumbers/>
      </w:pPr>
    </w:p>
    <w:p w:rsidR="00DF5D0E" w:rsidP="009646EE" w:rsidRDefault="00DE256E">
      <w:pPr>
        <w:pStyle w:val="BillEnd"/>
        <w:suppressLineNumbers/>
      </w:pPr>
      <w:r>
        <w:rPr>
          <w:b/>
        </w:rPr>
        <w:t>--- END ---</w:t>
      </w:r>
    </w:p>
    <w:p w:rsidR="00DF5D0E" w:rsidP="009646EE"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6EE" w:rsidRDefault="009646EE" w:rsidP="00DF5D0E">
      <w:r>
        <w:separator/>
      </w:r>
    </w:p>
  </w:endnote>
  <w:endnote w:type="continuationSeparator" w:id="0">
    <w:p w:rsidR="009646EE" w:rsidRDefault="009646E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6D9" w:rsidRDefault="00DF56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E5720F">
    <w:pPr>
      <w:pStyle w:val="AmendDraftFooter"/>
    </w:pPr>
    <w:r>
      <w:fldChar w:fldCharType="begin"/>
    </w:r>
    <w:r>
      <w:instrText xml:space="preserve"> TITLE   \* MERGEFORMAT </w:instrText>
    </w:r>
    <w:r>
      <w:fldChar w:fldCharType="separate"/>
    </w:r>
    <w:r>
      <w:t>2128-S AMH MACE JOND 047</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E5720F">
    <w:pPr>
      <w:pStyle w:val="AmendDraftFooter"/>
    </w:pPr>
    <w:r>
      <w:fldChar w:fldCharType="begin"/>
    </w:r>
    <w:r>
      <w:instrText xml:space="preserve"> TITLE   \* MERGEFORMAT </w:instrText>
    </w:r>
    <w:r>
      <w:fldChar w:fldCharType="separate"/>
    </w:r>
    <w:r>
      <w:t>2128-S AMH MACE JOND 047</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6EE" w:rsidRDefault="009646EE" w:rsidP="00DF5D0E">
      <w:r>
        <w:separator/>
      </w:r>
    </w:p>
  </w:footnote>
  <w:footnote w:type="continuationSeparator" w:id="0">
    <w:p w:rsidR="009646EE" w:rsidRDefault="009646EE"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6D9" w:rsidRDefault="00DF56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11287"/>
    <w:rsid w:val="00050639"/>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2535A"/>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646EE"/>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6D9"/>
    <w:rsid w:val="00DF5D0E"/>
    <w:rsid w:val="00E1471A"/>
    <w:rsid w:val="00E267B1"/>
    <w:rsid w:val="00E41CC6"/>
    <w:rsid w:val="00E5720F"/>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2262AF"/>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2128-S</BillDocName>
  <AmendType>AMH</AmendType>
  <SponsorAcronym>MACE</SponsorAcronym>
  <DrafterAcronym>JOND</DrafterAcronym>
  <DraftNumber>047</DraftNumber>
  <ReferenceNumber>SHB 2128</ReferenceNumber>
  <Floor>H AMD</Floor>
  <AmendmentNumber> 94</AmendmentNumber>
  <Sponsors>By Representative MacEwen</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14</TotalTime>
  <Pages>2</Pages>
  <Words>188</Words>
  <Characters>819</Characters>
  <Application>Microsoft Office Word</Application>
  <DocSecurity>8</DocSecurity>
  <Lines>43</Lines>
  <Paragraphs>20</Paragraphs>
  <ScaleCrop>false</ScaleCrop>
  <HeadingPairs>
    <vt:vector size="2" baseType="variant">
      <vt:variant>
        <vt:lpstr>Title</vt:lpstr>
      </vt:variant>
      <vt:variant>
        <vt:i4>1</vt:i4>
      </vt:variant>
    </vt:vector>
  </HeadingPairs>
  <TitlesOfParts>
    <vt:vector size="1" baseType="lpstr">
      <vt:lpstr>2128-S AMH MACE JOND 047</vt:lpstr>
    </vt:vector>
  </TitlesOfParts>
  <Company>Washington State Legislature</Company>
  <LinksUpToDate>false</LinksUpToDate>
  <CharactersWithSpaces>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2128-S AMH MACE JOND 047</dc:title>
  <dc:creator>Dan Jones</dc:creator>
  <cp:lastModifiedBy>Jones, Dan</cp:lastModifiedBy>
  <cp:revision>4</cp:revision>
  <cp:lastPrinted>2015-03-03T03:33:00Z</cp:lastPrinted>
  <dcterms:created xsi:type="dcterms:W3CDTF">2015-03-03T03:19:00Z</dcterms:created>
  <dcterms:modified xsi:type="dcterms:W3CDTF">2015-03-03T03:33:00Z</dcterms:modified>
</cp:coreProperties>
</file>