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A26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0366">
            <w:t>2303-S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03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036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0366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57A7">
            <w:t>243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26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0366">
            <w:rPr>
              <w:b/>
              <w:u w:val="single"/>
            </w:rPr>
            <w:t>SHB 2303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03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652</w:t>
          </w:r>
        </w:sdtContent>
      </w:sdt>
    </w:p>
    <w:p w:rsidR="00DF5D0E" w:rsidP="00605C39" w:rsidRDefault="00CA26A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0366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03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F57A7" w:rsidR="00DF5D0E" w:rsidP="00CF57A7" w:rsidRDefault="00DE256E">
      <w:pPr>
        <w:spacing w:line="408" w:lineRule="exact"/>
      </w:pPr>
      <w:bookmarkStart w:name="StartOfAmendmentBody" w:id="1"/>
      <w:bookmarkEnd w:id="1"/>
      <w:permStart w:edGrp="everyone" w:id="1200908229"/>
      <w:r>
        <w:tab/>
      </w:r>
      <w:r w:rsidR="00D10366">
        <w:t xml:space="preserve">On page </w:t>
      </w:r>
      <w:r w:rsidR="00C95537">
        <w:t>2, line 4, after "</w:t>
      </w:r>
      <w:r w:rsidRPr="00C95537" w:rsidR="00C95537">
        <w:rPr>
          <w:u w:val="single"/>
        </w:rPr>
        <w:t>Inc.</w:t>
      </w:r>
      <w:r w:rsidR="00C95537">
        <w:t>" insert "</w:t>
      </w:r>
      <w:r w:rsidR="00B818CA">
        <w:rPr>
          <w:u w:val="single"/>
        </w:rPr>
        <w:t xml:space="preserve">, except that </w:t>
      </w:r>
      <w:r w:rsidR="00A95009">
        <w:rPr>
          <w:u w:val="single"/>
        </w:rPr>
        <w:t>the following are not adopted: Section 107.2(2); section 107.2(12); section 107.2(13); and a</w:t>
      </w:r>
      <w:r w:rsidR="005B1ED5">
        <w:rPr>
          <w:u w:val="single"/>
        </w:rPr>
        <w:t>ny requirement in section 60</w:t>
      </w:r>
      <w:r w:rsidR="00A95009">
        <w:rPr>
          <w:u w:val="single"/>
        </w:rPr>
        <w:t>5.1</w:t>
      </w:r>
      <w:r w:rsidR="005B1ED5">
        <w:rPr>
          <w:u w:val="single"/>
        </w:rPr>
        <w:t xml:space="preserve"> </w:t>
      </w:r>
      <w:r w:rsidR="00A95009">
        <w:rPr>
          <w:u w:val="single"/>
        </w:rPr>
        <w:t>that barbecues have a spark arrester</w:t>
      </w:r>
      <w:r w:rsidR="00C95537">
        <w:t>"</w:t>
      </w:r>
    </w:p>
    <w:permEnd w:id="1200908229"/>
    <w:p w:rsidR="00ED2EEB" w:rsidP="00D103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31184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03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95009" w:rsidP="00A950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794C">
                  <w:t>Provides that the following provisions of</w:t>
                </w:r>
                <w:r w:rsidR="00C95537">
                  <w:t xml:space="preserve"> the International Wildland Urban Interface Code (IWUIC)</w:t>
                </w:r>
                <w:r w:rsidR="0072794C">
                  <w:t xml:space="preserve"> are not adopted as part of the State Building Code</w:t>
                </w:r>
                <w:r w:rsidR="000D14CF">
                  <w:t>, as proposed in the underlying bill</w:t>
                </w:r>
                <w:r w:rsidR="00A95009">
                  <w:t xml:space="preserve">: </w:t>
                </w:r>
              </w:p>
              <w:p w:rsidR="009F5A00" w:rsidP="00A95009" w:rsidRDefault="009F5A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95009" w:rsidP="00A95009" w:rsidRDefault="00A950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(1)</w:t>
                </w:r>
                <w:r w:rsidR="000D14CF">
                  <w:t xml:space="preserve"> </w:t>
                </w:r>
                <w:r>
                  <w:t>Subsections (2), (12), and (13) of Section 107.2 of the IWUIC, which</w:t>
                </w:r>
                <w:r w:rsidR="009F5A00">
                  <w:t xml:space="preserve"> authorize a code official to</w:t>
                </w:r>
                <w:r>
                  <w:t xml:space="preserve"> require that a permit be obtained for the following activities, operations, practices, or function</w:t>
                </w:r>
                <w:r w:rsidR="009F5A00">
                  <w:t>s</w:t>
                </w:r>
                <w:r>
                  <w:t xml:space="preserve"> within a wildland-urban interface </w:t>
                </w:r>
                <w:r w:rsidR="009F5A00">
                  <w:t>area</w:t>
                </w:r>
                <w:r>
                  <w:t>: Candles and open flames in assembly areas; tents, canopies, and temporary membran</w:t>
                </w:r>
                <w:r w:rsidR="009F5A00">
                  <w:t xml:space="preserve">e structures; and tire storage; and </w:t>
                </w:r>
              </w:p>
              <w:p w:rsidR="009F5A00" w:rsidP="00A95009" w:rsidRDefault="009F5A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95009" w:rsidRDefault="009F5A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</w:t>
                </w:r>
                <w:r w:rsidR="00A95009">
                  <w:t>) A</w:t>
                </w:r>
                <w:r w:rsidR="005B1ED5">
                  <w:t>ny requirement in section 60</w:t>
                </w:r>
                <w:r w:rsidR="00A95009">
                  <w:t>5.1 of the IWUIC that barbecues have a spark arrester</w:t>
                </w:r>
                <w:r w:rsidR="005B1ED5">
                  <w:t xml:space="preserve">. </w:t>
                </w:r>
              </w:p>
            </w:tc>
          </w:tr>
        </w:sdtContent>
      </w:sdt>
      <w:permEnd w:id="813118478"/>
    </w:tbl>
    <w:p w:rsidR="00DF5D0E" w:rsidP="00D10366" w:rsidRDefault="00DF5D0E">
      <w:pPr>
        <w:pStyle w:val="BillEnd"/>
        <w:suppressLineNumbers/>
      </w:pPr>
    </w:p>
    <w:p w:rsidR="00DF5D0E" w:rsidP="00D103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03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66" w:rsidRDefault="00D10366" w:rsidP="00DF5D0E">
      <w:r>
        <w:separator/>
      </w:r>
    </w:p>
  </w:endnote>
  <w:endnote w:type="continuationSeparator" w:id="0">
    <w:p w:rsidR="00D10366" w:rsidRDefault="00D103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6B" w:rsidRDefault="003D0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A26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2303-S AMH TAYL MURD 243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57A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A26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2303-S AMH TAYL MURD 243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66" w:rsidRDefault="00D10366" w:rsidP="00DF5D0E">
      <w:r>
        <w:separator/>
      </w:r>
    </w:p>
  </w:footnote>
  <w:footnote w:type="continuationSeparator" w:id="0">
    <w:p w:rsidR="00D10366" w:rsidRDefault="00D103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6B" w:rsidRDefault="003D0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14CF"/>
    <w:rsid w:val="000E603A"/>
    <w:rsid w:val="00102468"/>
    <w:rsid w:val="00106544"/>
    <w:rsid w:val="0010655C"/>
    <w:rsid w:val="00112B22"/>
    <w:rsid w:val="0013052B"/>
    <w:rsid w:val="00146AAF"/>
    <w:rsid w:val="0019555F"/>
    <w:rsid w:val="001A775A"/>
    <w:rsid w:val="001B48F4"/>
    <w:rsid w:val="001B4E53"/>
    <w:rsid w:val="001C1B27"/>
    <w:rsid w:val="001E6675"/>
    <w:rsid w:val="00217E8A"/>
    <w:rsid w:val="00265296"/>
    <w:rsid w:val="00281CBD"/>
    <w:rsid w:val="002A6301"/>
    <w:rsid w:val="002E4822"/>
    <w:rsid w:val="003158AC"/>
    <w:rsid w:val="00316CD9"/>
    <w:rsid w:val="003403EA"/>
    <w:rsid w:val="00381B4A"/>
    <w:rsid w:val="00391868"/>
    <w:rsid w:val="003D026B"/>
    <w:rsid w:val="003E2FC6"/>
    <w:rsid w:val="00474542"/>
    <w:rsid w:val="00492DDC"/>
    <w:rsid w:val="004C6615"/>
    <w:rsid w:val="00523C5A"/>
    <w:rsid w:val="00560BBF"/>
    <w:rsid w:val="005A402E"/>
    <w:rsid w:val="005B1ED5"/>
    <w:rsid w:val="005E69C3"/>
    <w:rsid w:val="00605C39"/>
    <w:rsid w:val="00622365"/>
    <w:rsid w:val="00634165"/>
    <w:rsid w:val="00650A8D"/>
    <w:rsid w:val="00666675"/>
    <w:rsid w:val="006841E6"/>
    <w:rsid w:val="006F7027"/>
    <w:rsid w:val="007049E4"/>
    <w:rsid w:val="00720518"/>
    <w:rsid w:val="0072335D"/>
    <w:rsid w:val="007253EC"/>
    <w:rsid w:val="0072541D"/>
    <w:rsid w:val="0072794C"/>
    <w:rsid w:val="00757317"/>
    <w:rsid w:val="007769AF"/>
    <w:rsid w:val="007D1589"/>
    <w:rsid w:val="007D35D4"/>
    <w:rsid w:val="008146FA"/>
    <w:rsid w:val="0083749C"/>
    <w:rsid w:val="008443FE"/>
    <w:rsid w:val="00846034"/>
    <w:rsid w:val="00876828"/>
    <w:rsid w:val="00885F31"/>
    <w:rsid w:val="0088760E"/>
    <w:rsid w:val="008C7E6E"/>
    <w:rsid w:val="00931B84"/>
    <w:rsid w:val="0096303F"/>
    <w:rsid w:val="00972869"/>
    <w:rsid w:val="00984CD1"/>
    <w:rsid w:val="009B4EE8"/>
    <w:rsid w:val="009D400B"/>
    <w:rsid w:val="009F23A9"/>
    <w:rsid w:val="009F5A00"/>
    <w:rsid w:val="00A01F29"/>
    <w:rsid w:val="00A07A04"/>
    <w:rsid w:val="00A17B5B"/>
    <w:rsid w:val="00A35986"/>
    <w:rsid w:val="00A4729B"/>
    <w:rsid w:val="00A71778"/>
    <w:rsid w:val="00A93D4A"/>
    <w:rsid w:val="00A95009"/>
    <w:rsid w:val="00AA1230"/>
    <w:rsid w:val="00AB682C"/>
    <w:rsid w:val="00AD2D0A"/>
    <w:rsid w:val="00B3025F"/>
    <w:rsid w:val="00B31D1C"/>
    <w:rsid w:val="00B41494"/>
    <w:rsid w:val="00B518D0"/>
    <w:rsid w:val="00B56650"/>
    <w:rsid w:val="00B67301"/>
    <w:rsid w:val="00B73E0A"/>
    <w:rsid w:val="00B818CA"/>
    <w:rsid w:val="00B86C8E"/>
    <w:rsid w:val="00B961E0"/>
    <w:rsid w:val="00BF44DF"/>
    <w:rsid w:val="00C61A83"/>
    <w:rsid w:val="00C8108C"/>
    <w:rsid w:val="00C95537"/>
    <w:rsid w:val="00CA26A8"/>
    <w:rsid w:val="00CF57A7"/>
    <w:rsid w:val="00D10366"/>
    <w:rsid w:val="00D40447"/>
    <w:rsid w:val="00D659AC"/>
    <w:rsid w:val="00DA47C0"/>
    <w:rsid w:val="00DA47F3"/>
    <w:rsid w:val="00DA702D"/>
    <w:rsid w:val="00DC2AB3"/>
    <w:rsid w:val="00DC2C13"/>
    <w:rsid w:val="00DE256E"/>
    <w:rsid w:val="00DF5D0E"/>
    <w:rsid w:val="00DF7671"/>
    <w:rsid w:val="00E1471A"/>
    <w:rsid w:val="00E14AA4"/>
    <w:rsid w:val="00E267B1"/>
    <w:rsid w:val="00E40A06"/>
    <w:rsid w:val="00E41CC6"/>
    <w:rsid w:val="00E66F5D"/>
    <w:rsid w:val="00E831A5"/>
    <w:rsid w:val="00E850E7"/>
    <w:rsid w:val="00EA2FD3"/>
    <w:rsid w:val="00EC4C96"/>
    <w:rsid w:val="00EC59F2"/>
    <w:rsid w:val="00ED2EEB"/>
    <w:rsid w:val="00F229DE"/>
    <w:rsid w:val="00F304D3"/>
    <w:rsid w:val="00F44C82"/>
    <w:rsid w:val="00F4663F"/>
    <w:rsid w:val="00F50337"/>
    <w:rsid w:val="00F870BC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31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2303-S</BillDocName>
  <AmendType>AMH</AmendType>
  <SponsorAcronym>TAYL</SponsorAcronym>
  <DrafterAcronym>MURD</DrafterAcronym>
  <DraftNumber>243</DraftNumber>
  <ReferenceNumber>SHB 2303</ReferenceNumber>
  <Floor>H AMD</Floor>
  <AmendmentNumber> 652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159</Words>
  <Characters>840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2303-S AMH TAYL MURD 233</vt:lpstr>
    </vt:vector>
  </TitlesOfParts>
  <Company>Washington State Legislature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2303-S AMH TAYL MURD 243</dc:title>
  <dc:creator>Michaela Murdock</dc:creator>
  <cp:lastModifiedBy>Murdock, Michaela</cp:lastModifiedBy>
  <cp:revision>8</cp:revision>
  <cp:lastPrinted>2016-02-11T00:16:00Z</cp:lastPrinted>
  <dcterms:created xsi:type="dcterms:W3CDTF">2016-02-10T23:47:00Z</dcterms:created>
  <dcterms:modified xsi:type="dcterms:W3CDTF">2016-02-11T00:16:00Z</dcterms:modified>
</cp:coreProperties>
</file>